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53 100.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"Aivas" Meža Mierā, Inčukalna pagastā, Siguldas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vajadzibām nepieciešamā nekustamā īpašuma atsavināšanas likuma 9. panta pirmo daļu</w:t>
      </w:r>
      <w:r w:rsidR="00000000" w:rsidRPr="00000000" w:rsidDel="00000000">
        <w:rPr>
          <w:rtl w:val="0"/>
        </w:rPr>
        <w:t xml:space="preserve"> atļaut Satiksmes ministrijai pirkt nekustamā īpašuma "Aivas" (nekustamā īpašuma kadastra Nr. 8064 008 0077) daļu – zemes vienību (zemes vienības kadastra apzīmējums 8064 008 0272) 1,49  ha platībā, zemes vienību (zemes vienības kadastra apzīmējums 8064 008 0273) 0,0106 ha platībā un zemes vienību (zemes vienības kadastra apzīmējums 8064 008 0274) 0,0043  ha platībā – Meža Mierā, Inčukalna pagastā, Siguldas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24-TA-3111</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24-TA-3111</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rīkojuma_projekts_24-TA-3111.docx</dc:title>
</cp:coreProperties>
</file>

<file path=docProps/custom.xml><?xml version="1.0" encoding="utf-8"?>
<Properties xmlns="http://schemas.openxmlformats.org/officeDocument/2006/custom-properties" xmlns:vt="http://schemas.openxmlformats.org/officeDocument/2006/docPropsVTypes"/>
</file>