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2B" w:rsidRPr="00A73EB6" w:rsidRDefault="0054062B" w:rsidP="0054062B">
      <w:pPr>
        <w:tabs>
          <w:tab w:val="left" w:pos="6521"/>
          <w:tab w:val="right" w:pos="8820"/>
        </w:tabs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>
        <w:rPr>
          <w:rFonts w:ascii="Cambria" w:hAnsi="Cambria"/>
          <w:sz w:val="19"/>
          <w:szCs w:val="28"/>
        </w:rPr>
        <w:t>4. </w:t>
      </w:r>
      <w:proofErr w:type="spellStart"/>
      <w:proofErr w:type="gramStart"/>
      <w:r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>
        <w:rPr>
          <w:rFonts w:ascii="Cambria" w:hAnsi="Cambria"/>
          <w:sz w:val="19"/>
          <w:szCs w:val="28"/>
        </w:rPr>
        <w:t>Ministru</w:t>
      </w:r>
      <w:proofErr w:type="spellEnd"/>
      <w:r>
        <w:rPr>
          <w:rFonts w:ascii="Cambria" w:hAnsi="Cambria"/>
          <w:sz w:val="19"/>
          <w:szCs w:val="28"/>
        </w:rPr>
        <w:t xml:space="preserve"> </w:t>
      </w:r>
      <w:proofErr w:type="spellStart"/>
      <w:r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A73EB6">
        <w:rPr>
          <w:rFonts w:ascii="Cambria" w:hAnsi="Cambria"/>
          <w:sz w:val="19"/>
          <w:szCs w:val="28"/>
        </w:rPr>
        <w:t>2021. 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A73EB6">
        <w:rPr>
          <w:rFonts w:ascii="Cambria" w:hAnsi="Cambria"/>
          <w:sz w:val="19"/>
          <w:szCs w:val="28"/>
        </w:rPr>
        <w:t xml:space="preserve"> 18. 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februāra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A73EB6">
        <w:rPr>
          <w:rFonts w:ascii="Cambria" w:hAnsi="Cambria"/>
          <w:sz w:val="19"/>
          <w:szCs w:val="28"/>
        </w:rPr>
        <w:t>noteikumiem</w:t>
      </w:r>
      <w:proofErr w:type="spellEnd"/>
      <w:r w:rsidRPr="00A73EB6">
        <w:rPr>
          <w:rFonts w:ascii="Cambria" w:hAnsi="Cambria"/>
          <w:sz w:val="19"/>
          <w:szCs w:val="28"/>
        </w:rPr>
        <w:t xml:space="preserve"> </w:t>
      </w:r>
      <w:proofErr w:type="spellStart"/>
      <w:r w:rsidRPr="00A73EB6">
        <w:rPr>
          <w:rFonts w:ascii="Cambria" w:hAnsi="Cambria"/>
          <w:sz w:val="19"/>
          <w:szCs w:val="28"/>
        </w:rPr>
        <w:t>Nr</w:t>
      </w:r>
      <w:proofErr w:type="spellEnd"/>
      <w:r w:rsidRPr="00A73EB6">
        <w:rPr>
          <w:rFonts w:ascii="Cambria" w:hAnsi="Cambria"/>
          <w:sz w:val="19"/>
          <w:szCs w:val="28"/>
        </w:rPr>
        <w:t>. 113</w:t>
      </w:r>
    </w:p>
    <w:p w:rsidR="0054062B" w:rsidRPr="004567B3" w:rsidRDefault="0054062B" w:rsidP="0054062B">
      <w:pPr>
        <w:spacing w:before="360" w:after="0" w:line="240" w:lineRule="auto"/>
        <w:ind w:left="567" w:right="567"/>
        <w:jc w:val="center"/>
        <w:rPr>
          <w:rFonts w:ascii="Cambria" w:eastAsia="Times New Roman" w:hAnsi="Cambria"/>
          <w:b/>
          <w:sz w:val="22"/>
          <w:szCs w:val="28"/>
          <w:lang w:val="lv-LV" w:eastAsia="lv-LV"/>
        </w:rPr>
      </w:pPr>
      <w:r w:rsidRPr="004567B3">
        <w:rPr>
          <w:rFonts w:ascii="Cambria" w:eastAsia="Times New Roman" w:hAnsi="Cambria"/>
          <w:b/>
          <w:sz w:val="22"/>
          <w:szCs w:val="28"/>
          <w:lang w:val="lv-LV" w:eastAsia="lv-LV"/>
        </w:rPr>
        <w:t>Regulas Nr. 1013/2006/EK 3. panta 2. punktā minētie atkritumi, kas ievesti Latvijā pārstrādei vai reģenerācijai</w:t>
      </w:r>
    </w:p>
    <w:p w:rsidR="0054062B" w:rsidRPr="00A73EB6" w:rsidRDefault="0054062B" w:rsidP="0054062B">
      <w:pPr>
        <w:spacing w:before="130" w:after="0" w:line="260" w:lineRule="exact"/>
        <w:ind w:firstLine="539"/>
        <w:jc w:val="center"/>
        <w:rPr>
          <w:rFonts w:ascii="Cambria" w:eastAsia="Times New Roman" w:hAnsi="Cambria"/>
          <w:b/>
          <w:sz w:val="19"/>
          <w:szCs w:val="28"/>
          <w:lang w:val="lv-LV"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6"/>
        <w:gridCol w:w="888"/>
        <w:gridCol w:w="1141"/>
        <w:gridCol w:w="1320"/>
        <w:gridCol w:w="1102"/>
        <w:gridCol w:w="1205"/>
        <w:gridCol w:w="678"/>
        <w:gridCol w:w="1082"/>
        <w:gridCol w:w="1214"/>
        <w:gridCol w:w="1345"/>
        <w:gridCol w:w="1214"/>
        <w:gridCol w:w="1214"/>
        <w:gridCol w:w="1205"/>
      </w:tblGrid>
      <w:tr w:rsidR="0054062B" w:rsidRPr="004567B3" w:rsidTr="00C5581F">
        <w:trPr>
          <w:cantSplit/>
          <w:trHeight w:val="227"/>
        </w:trPr>
        <w:tc>
          <w:tcPr>
            <w:tcW w:w="145" w:type="pct"/>
            <w:vMerge w:val="restar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Nr.</w:t>
            </w: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br/>
              <w:t>p.k.</w:t>
            </w:r>
          </w:p>
        </w:tc>
        <w:tc>
          <w:tcPr>
            <w:tcW w:w="317" w:type="pct"/>
            <w:vMerge w:val="restar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Datums</w:t>
            </w:r>
            <w:r w:rsidRPr="004567B3">
              <w:rPr>
                <w:rFonts w:ascii="Cambria" w:eastAsia="Times New Roman" w:hAnsi="Cambria"/>
                <w:sz w:val="19"/>
                <w:szCs w:val="24"/>
                <w:vertAlign w:val="superscript"/>
                <w:lang w:val="lv-LV" w:eastAsia="lv-LV"/>
              </w:rPr>
              <w:t>1</w:t>
            </w:r>
          </w:p>
        </w:tc>
        <w:tc>
          <w:tcPr>
            <w:tcW w:w="407" w:type="pct"/>
            <w:vMerge w:val="restar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Valsts, no kuras ieved atkritumus</w:t>
            </w:r>
          </w:p>
        </w:tc>
        <w:tc>
          <w:tcPr>
            <w:tcW w:w="1922" w:type="pct"/>
            <w:gridSpan w:val="5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Ziņas par atkritumiem</w:t>
            </w:r>
          </w:p>
        </w:tc>
        <w:tc>
          <w:tcPr>
            <w:tcW w:w="1346" w:type="pct"/>
            <w:gridSpan w:val="3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Persona, kurai nodod ievestos atkritumus</w:t>
            </w:r>
          </w:p>
        </w:tc>
        <w:tc>
          <w:tcPr>
            <w:tcW w:w="863" w:type="pct"/>
            <w:gridSpan w:val="2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hAnsi="Cambria"/>
                <w:sz w:val="19"/>
                <w:szCs w:val="24"/>
              </w:rPr>
              <w:t xml:space="preserve">Par </w:t>
            </w:r>
            <w:proofErr w:type="spellStart"/>
            <w:r w:rsidRPr="004567B3">
              <w:rPr>
                <w:rFonts w:ascii="Cambria" w:hAnsi="Cambria"/>
                <w:sz w:val="19"/>
                <w:szCs w:val="24"/>
              </w:rPr>
              <w:t>atkritumu</w:t>
            </w:r>
            <w:proofErr w:type="spellEnd"/>
            <w:r w:rsidRPr="004567B3">
              <w:rPr>
                <w:rFonts w:ascii="Cambria" w:hAnsi="Cambria"/>
                <w:sz w:val="19"/>
                <w:szCs w:val="24"/>
              </w:rPr>
              <w:t xml:space="preserve"> </w:t>
            </w:r>
            <w:proofErr w:type="spellStart"/>
            <w:r w:rsidRPr="004567B3">
              <w:rPr>
                <w:rFonts w:ascii="Cambria" w:hAnsi="Cambria"/>
                <w:sz w:val="19"/>
                <w:szCs w:val="24"/>
              </w:rPr>
              <w:t>uzskaiti</w:t>
            </w:r>
            <w:proofErr w:type="spellEnd"/>
            <w:r w:rsidRPr="004567B3">
              <w:rPr>
                <w:rFonts w:ascii="Cambria" w:hAnsi="Cambria"/>
                <w:sz w:val="19"/>
                <w:szCs w:val="24"/>
              </w:rPr>
              <w:t xml:space="preserve"> </w:t>
            </w:r>
            <w:proofErr w:type="spellStart"/>
            <w:r w:rsidRPr="004567B3">
              <w:rPr>
                <w:rFonts w:ascii="Cambria" w:hAnsi="Cambria"/>
                <w:sz w:val="19"/>
                <w:szCs w:val="24"/>
              </w:rPr>
              <w:t>atbildīgā</w:t>
            </w:r>
            <w:proofErr w:type="spellEnd"/>
            <w:r w:rsidRPr="004567B3">
              <w:rPr>
                <w:rFonts w:ascii="Cambria" w:hAnsi="Cambria"/>
                <w:sz w:val="19"/>
                <w:szCs w:val="24"/>
              </w:rPr>
              <w:t xml:space="preserve"> persona</w:t>
            </w:r>
          </w:p>
        </w:tc>
      </w:tr>
      <w:tr w:rsidR="0054062B" w:rsidRPr="004567B3" w:rsidTr="00C5581F">
        <w:trPr>
          <w:cantSplit/>
          <w:trHeight w:val="227"/>
        </w:trPr>
        <w:tc>
          <w:tcPr>
            <w:tcW w:w="145" w:type="pct"/>
            <w:vMerge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317" w:type="pct"/>
            <w:vMerge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07" w:type="pct"/>
            <w:vMerge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71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 xml:space="preserve">nosūtītājs (nosaukums, juridiskā adrese, tālrunis, </w:t>
            </w:r>
          </w:p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e-pasts)</w:t>
            </w:r>
          </w:p>
        </w:tc>
        <w:tc>
          <w:tcPr>
            <w:tcW w:w="39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nosūtīšanas datums</w:t>
            </w:r>
            <w:r w:rsidRPr="004567B3">
              <w:rPr>
                <w:rFonts w:ascii="Cambria" w:eastAsia="Times New Roman" w:hAnsi="Cambria"/>
                <w:sz w:val="19"/>
                <w:szCs w:val="24"/>
                <w:vertAlign w:val="superscript"/>
                <w:lang w:val="lv-LV" w:eastAsia="lv-LV"/>
              </w:rPr>
              <w:t>2</w:t>
            </w:r>
          </w:p>
        </w:tc>
        <w:tc>
          <w:tcPr>
            <w:tcW w:w="430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nosaukums</w:t>
            </w:r>
            <w:r w:rsidRPr="004567B3">
              <w:rPr>
                <w:rFonts w:ascii="Cambria" w:eastAsia="Times New Roman" w:hAnsi="Cambria"/>
                <w:sz w:val="19"/>
                <w:szCs w:val="24"/>
                <w:vertAlign w:val="superscript"/>
                <w:lang w:val="lv-LV" w:eastAsia="lv-LV"/>
              </w:rPr>
              <w:t>3</w:t>
            </w:r>
            <w:r w:rsidRPr="004567B3">
              <w:rPr>
                <w:rFonts w:ascii="Cambria" w:eastAsia="Times New Roman" w:hAnsi="Cambria"/>
                <w:sz w:val="19"/>
                <w:szCs w:val="24"/>
                <w:lang w:eastAsia="lv-LV"/>
              </w:rPr>
              <w:t xml:space="preserve"> </w:t>
            </w:r>
          </w:p>
        </w:tc>
        <w:tc>
          <w:tcPr>
            <w:tcW w:w="242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klase</w:t>
            </w:r>
            <w:r w:rsidRPr="004567B3">
              <w:rPr>
                <w:rFonts w:ascii="Cambria" w:eastAsia="Times New Roman" w:hAnsi="Cambria"/>
                <w:sz w:val="19"/>
                <w:szCs w:val="24"/>
                <w:vertAlign w:val="superscript"/>
                <w:lang w:val="lv-LV" w:eastAsia="lv-LV"/>
              </w:rPr>
              <w:t>3</w:t>
            </w:r>
          </w:p>
        </w:tc>
        <w:tc>
          <w:tcPr>
            <w:tcW w:w="386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daudzums (tonnas)</w:t>
            </w:r>
          </w:p>
        </w:tc>
        <w:tc>
          <w:tcPr>
            <w:tcW w:w="43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nosaukums</w:t>
            </w:r>
          </w:p>
        </w:tc>
        <w:tc>
          <w:tcPr>
            <w:tcW w:w="480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reģistrācijas numurs</w:t>
            </w:r>
          </w:p>
        </w:tc>
        <w:tc>
          <w:tcPr>
            <w:tcW w:w="43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faktiskā atkritumu nodošanas adrese</w:t>
            </w:r>
          </w:p>
        </w:tc>
        <w:tc>
          <w:tcPr>
            <w:tcW w:w="43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  <w:proofErr w:type="spellStart"/>
            <w:r w:rsidRPr="004567B3">
              <w:rPr>
                <w:rFonts w:ascii="Cambria" w:hAnsi="Cambria"/>
                <w:sz w:val="19"/>
                <w:szCs w:val="24"/>
              </w:rPr>
              <w:t>vārds</w:t>
            </w:r>
            <w:proofErr w:type="spellEnd"/>
            <w:r w:rsidRPr="004567B3">
              <w:rPr>
                <w:rFonts w:ascii="Cambria" w:hAnsi="Cambria"/>
                <w:sz w:val="19"/>
                <w:szCs w:val="24"/>
              </w:rPr>
              <w:t xml:space="preserve">, </w:t>
            </w:r>
            <w:proofErr w:type="spellStart"/>
            <w:r w:rsidRPr="004567B3">
              <w:rPr>
                <w:rFonts w:ascii="Cambria" w:hAnsi="Cambria"/>
                <w:sz w:val="19"/>
                <w:szCs w:val="24"/>
              </w:rPr>
              <w:t>uzvārds</w:t>
            </w:r>
            <w:proofErr w:type="spellEnd"/>
          </w:p>
        </w:tc>
        <w:tc>
          <w:tcPr>
            <w:tcW w:w="430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4"/>
              </w:rPr>
            </w:pPr>
            <w:r w:rsidRPr="004567B3">
              <w:rPr>
                <w:rFonts w:ascii="Cambria" w:hAnsi="Cambria"/>
                <w:sz w:val="19"/>
                <w:szCs w:val="24"/>
              </w:rPr>
              <w:t>paraksts</w:t>
            </w:r>
            <w:r w:rsidRPr="004567B3">
              <w:rPr>
                <w:rFonts w:ascii="Cambria" w:hAnsi="Cambria"/>
                <w:sz w:val="19"/>
                <w:szCs w:val="24"/>
                <w:vertAlign w:val="superscript"/>
              </w:rPr>
              <w:t>1</w:t>
            </w:r>
          </w:p>
        </w:tc>
      </w:tr>
      <w:tr w:rsidR="0054062B" w:rsidRPr="004567B3" w:rsidTr="00C5581F">
        <w:trPr>
          <w:cantSplit/>
          <w:trHeight w:val="227"/>
        </w:trPr>
        <w:tc>
          <w:tcPr>
            <w:tcW w:w="145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1</w:t>
            </w:r>
          </w:p>
        </w:tc>
        <w:tc>
          <w:tcPr>
            <w:tcW w:w="317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2</w:t>
            </w:r>
          </w:p>
        </w:tc>
        <w:tc>
          <w:tcPr>
            <w:tcW w:w="407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3</w:t>
            </w:r>
          </w:p>
        </w:tc>
        <w:tc>
          <w:tcPr>
            <w:tcW w:w="471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4</w:t>
            </w:r>
          </w:p>
        </w:tc>
        <w:tc>
          <w:tcPr>
            <w:tcW w:w="39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5</w:t>
            </w:r>
          </w:p>
        </w:tc>
        <w:tc>
          <w:tcPr>
            <w:tcW w:w="430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6</w:t>
            </w:r>
          </w:p>
        </w:tc>
        <w:tc>
          <w:tcPr>
            <w:tcW w:w="242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7</w:t>
            </w:r>
          </w:p>
        </w:tc>
        <w:tc>
          <w:tcPr>
            <w:tcW w:w="386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8</w:t>
            </w:r>
          </w:p>
        </w:tc>
        <w:tc>
          <w:tcPr>
            <w:tcW w:w="43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9</w:t>
            </w:r>
          </w:p>
        </w:tc>
        <w:tc>
          <w:tcPr>
            <w:tcW w:w="480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10</w:t>
            </w:r>
          </w:p>
        </w:tc>
        <w:tc>
          <w:tcPr>
            <w:tcW w:w="433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11</w:t>
            </w:r>
          </w:p>
        </w:tc>
        <w:tc>
          <w:tcPr>
            <w:tcW w:w="433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12</w:t>
            </w:r>
          </w:p>
        </w:tc>
        <w:tc>
          <w:tcPr>
            <w:tcW w:w="430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  <w:r w:rsidRPr="004567B3"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  <w:t>13</w:t>
            </w:r>
          </w:p>
        </w:tc>
      </w:tr>
      <w:tr w:rsidR="0054062B" w:rsidRPr="004567B3" w:rsidTr="00C5581F">
        <w:trPr>
          <w:cantSplit/>
          <w:trHeight w:val="227"/>
        </w:trPr>
        <w:tc>
          <w:tcPr>
            <w:tcW w:w="145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317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07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71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393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30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242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386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3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80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33" w:type="pct"/>
            <w:vAlign w:val="center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33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  <w:tc>
          <w:tcPr>
            <w:tcW w:w="430" w:type="pct"/>
          </w:tcPr>
          <w:p w:rsidR="0054062B" w:rsidRPr="004567B3" w:rsidRDefault="0054062B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val="lv-LV" w:eastAsia="lv-LV"/>
              </w:rPr>
            </w:pPr>
          </w:p>
        </w:tc>
      </w:tr>
    </w:tbl>
    <w:p w:rsidR="0054062B" w:rsidRPr="00A73EB6" w:rsidRDefault="0054062B" w:rsidP="0054062B">
      <w:pPr>
        <w:spacing w:before="130" w:after="0" w:line="260" w:lineRule="exact"/>
        <w:ind w:firstLine="539"/>
        <w:jc w:val="both"/>
        <w:rPr>
          <w:rFonts w:ascii="Cambria" w:eastAsia="Times New Roman" w:hAnsi="Cambria"/>
          <w:iCs/>
          <w:sz w:val="19"/>
          <w:szCs w:val="24"/>
          <w:lang w:val="lv-LV" w:eastAsia="lv-LV"/>
        </w:rPr>
      </w:pPr>
    </w:p>
    <w:p w:rsidR="0054062B" w:rsidRPr="004567B3" w:rsidRDefault="0054062B" w:rsidP="0054062B">
      <w:pPr>
        <w:spacing w:before="130" w:after="0" w:line="260" w:lineRule="exact"/>
        <w:ind w:firstLine="539"/>
        <w:jc w:val="both"/>
        <w:rPr>
          <w:rFonts w:ascii="Cambria" w:eastAsia="Times New Roman" w:hAnsi="Cambria"/>
          <w:iCs/>
          <w:sz w:val="17"/>
          <w:szCs w:val="17"/>
          <w:lang w:val="lv-LV" w:eastAsia="lv-LV"/>
        </w:rPr>
      </w:pPr>
      <w:r w:rsidRPr="004567B3">
        <w:rPr>
          <w:rFonts w:ascii="Cambria" w:eastAsia="Times New Roman" w:hAnsi="Cambria"/>
          <w:iCs/>
          <w:sz w:val="17"/>
          <w:szCs w:val="17"/>
          <w:lang w:val="lv-LV" w:eastAsia="lv-LV"/>
        </w:rPr>
        <w:t>Piezīmes.</w:t>
      </w:r>
    </w:p>
    <w:p w:rsidR="0054062B" w:rsidRPr="004567B3" w:rsidRDefault="0054062B" w:rsidP="0054062B">
      <w:pPr>
        <w:pStyle w:val="Header"/>
        <w:tabs>
          <w:tab w:val="left" w:pos="6840"/>
          <w:tab w:val="right" w:pos="8222"/>
        </w:tabs>
        <w:spacing w:before="13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4567B3">
        <w:rPr>
          <w:rFonts w:ascii="Cambria" w:eastAsia="Times New Roman" w:hAnsi="Cambria"/>
          <w:iCs/>
          <w:sz w:val="17"/>
          <w:szCs w:val="17"/>
          <w:lang w:val="lv-LV" w:eastAsia="lv-LV"/>
        </w:rPr>
        <w:t xml:space="preserve">1. </w:t>
      </w:r>
      <w:r w:rsidRPr="004567B3">
        <w:rPr>
          <w:rFonts w:ascii="Cambria" w:hAnsi="Cambria"/>
          <w:sz w:val="17"/>
          <w:szCs w:val="17"/>
          <w:shd w:val="clear" w:color="auto" w:fill="FFFFFF"/>
          <w:lang w:val="lv-LV"/>
        </w:rPr>
        <w:t xml:space="preserve">Dokumenta rekvizītus </w:t>
      </w:r>
      <w:r w:rsidRPr="004567B3">
        <w:rPr>
          <w:rFonts w:ascii="Cambria" w:hAnsi="Cambria"/>
          <w:sz w:val="17"/>
          <w:szCs w:val="17"/>
          <w:lang w:val="lv-LV"/>
        </w:rPr>
        <w:t>"</w:t>
      </w:r>
      <w:r w:rsidRPr="004567B3">
        <w:rPr>
          <w:rFonts w:ascii="Cambria" w:hAnsi="Cambria"/>
          <w:sz w:val="17"/>
          <w:szCs w:val="17"/>
          <w:shd w:val="clear" w:color="auto" w:fill="FFFFFF"/>
          <w:lang w:val="lv-LV"/>
        </w:rPr>
        <w:t>datums</w:t>
      </w:r>
      <w:r w:rsidRPr="004567B3">
        <w:rPr>
          <w:rFonts w:ascii="Cambria" w:hAnsi="Cambria"/>
          <w:sz w:val="17"/>
          <w:szCs w:val="17"/>
          <w:lang w:val="lv-LV"/>
        </w:rPr>
        <w:t>"</w:t>
      </w:r>
      <w:r w:rsidRPr="004567B3">
        <w:rPr>
          <w:rFonts w:ascii="Cambria" w:hAnsi="Cambria"/>
          <w:sz w:val="17"/>
          <w:szCs w:val="17"/>
          <w:shd w:val="clear" w:color="auto" w:fill="FFFFFF"/>
          <w:lang w:val="lv-LV"/>
        </w:rPr>
        <w:t xml:space="preserve"> un </w:t>
      </w:r>
      <w:r w:rsidRPr="004567B3">
        <w:rPr>
          <w:rFonts w:ascii="Cambria" w:hAnsi="Cambria"/>
          <w:sz w:val="17"/>
          <w:szCs w:val="17"/>
          <w:lang w:val="lv-LV"/>
        </w:rPr>
        <w:t>"</w:t>
      </w:r>
      <w:r w:rsidRPr="004567B3">
        <w:rPr>
          <w:rFonts w:ascii="Cambria" w:hAnsi="Cambria"/>
          <w:sz w:val="17"/>
          <w:szCs w:val="17"/>
          <w:shd w:val="clear" w:color="auto" w:fill="FFFFFF"/>
          <w:lang w:val="lv-LV"/>
        </w:rPr>
        <w:t>paraksts</w:t>
      </w:r>
      <w:r w:rsidRPr="004567B3">
        <w:rPr>
          <w:rFonts w:ascii="Cambria" w:hAnsi="Cambria"/>
          <w:sz w:val="17"/>
          <w:szCs w:val="17"/>
          <w:lang w:val="lv-LV"/>
        </w:rPr>
        <w:t>"</w:t>
      </w:r>
      <w:r w:rsidRPr="004567B3">
        <w:rPr>
          <w:rFonts w:ascii="Cambria" w:hAnsi="Cambria"/>
          <w:sz w:val="17"/>
          <w:szCs w:val="17"/>
          <w:shd w:val="clear" w:color="auto" w:fill="FFFFFF"/>
          <w:lang w:val="lv-LV"/>
        </w:rPr>
        <w:t xml:space="preserve"> neaizpilda, ja elektroniskais dokuments ir sagatavots atbilstoši normatīvajiem aktiem par elektronisko dokumentu noformēšanu</w:t>
      </w:r>
      <w:r w:rsidRPr="004567B3">
        <w:rPr>
          <w:rFonts w:ascii="Cambria" w:hAnsi="Cambria"/>
          <w:sz w:val="17"/>
          <w:szCs w:val="17"/>
          <w:lang w:val="lv-LV"/>
        </w:rPr>
        <w:t>.</w:t>
      </w:r>
    </w:p>
    <w:p w:rsidR="0054062B" w:rsidRPr="004567B3" w:rsidRDefault="0054062B" w:rsidP="0054062B">
      <w:pPr>
        <w:spacing w:before="130" w:after="0" w:line="260" w:lineRule="exact"/>
        <w:ind w:firstLine="539"/>
        <w:jc w:val="both"/>
        <w:rPr>
          <w:rStyle w:val="boldface"/>
          <w:rFonts w:ascii="Cambria" w:hAnsi="Cambria"/>
          <w:iCs/>
          <w:sz w:val="17"/>
          <w:szCs w:val="17"/>
          <w:lang w:val="lv-LV"/>
        </w:rPr>
      </w:pPr>
      <w:r w:rsidRPr="004567B3">
        <w:rPr>
          <w:rFonts w:ascii="Cambria" w:eastAsia="Times New Roman" w:hAnsi="Cambria"/>
          <w:iCs/>
          <w:sz w:val="17"/>
          <w:szCs w:val="17"/>
          <w:lang w:val="lv-LV" w:eastAsia="lv-LV"/>
        </w:rPr>
        <w:t>2. Atbilstoši Regulas Nr. 1013/2006/EK VII pielikumā minētajam</w:t>
      </w:r>
      <w:r w:rsidRPr="004567B3">
        <w:rPr>
          <w:rFonts w:ascii="Cambria" w:hAnsi="Cambria"/>
          <w:iCs/>
          <w:sz w:val="17"/>
          <w:szCs w:val="17"/>
          <w:lang w:val="lv-LV"/>
        </w:rPr>
        <w:t xml:space="preserve"> dokumentam.</w:t>
      </w:r>
    </w:p>
    <w:p w:rsidR="0054062B" w:rsidRPr="004567B3" w:rsidRDefault="0054062B" w:rsidP="0054062B">
      <w:pPr>
        <w:spacing w:before="130" w:after="0" w:line="260" w:lineRule="exact"/>
        <w:ind w:firstLine="539"/>
        <w:jc w:val="both"/>
        <w:rPr>
          <w:rFonts w:ascii="Cambria" w:eastAsia="Times New Roman" w:hAnsi="Cambria"/>
          <w:iCs/>
          <w:sz w:val="17"/>
          <w:szCs w:val="17"/>
          <w:lang w:val="lv-LV" w:eastAsia="lv-LV"/>
        </w:rPr>
      </w:pPr>
      <w:r w:rsidRPr="004567B3">
        <w:rPr>
          <w:rFonts w:ascii="Cambria" w:eastAsia="Times New Roman" w:hAnsi="Cambria"/>
          <w:iCs/>
          <w:sz w:val="17"/>
          <w:szCs w:val="17"/>
          <w:lang w:val="lv-LV" w:eastAsia="lv-LV"/>
        </w:rPr>
        <w:t xml:space="preserve">3. </w:t>
      </w:r>
      <w:bookmarkStart w:id="0" w:name="_Hlk520454084"/>
      <w:r w:rsidRPr="004567B3">
        <w:rPr>
          <w:rFonts w:ascii="Cambria" w:eastAsia="Times New Roman" w:hAnsi="Cambria"/>
          <w:iCs/>
          <w:sz w:val="17"/>
          <w:szCs w:val="17"/>
          <w:lang w:val="lv-LV" w:eastAsia="lv-LV"/>
        </w:rPr>
        <w:t>Atbilstoši normatīvajiem aktiem par atkritumu klasifikatoru un īpašībām, kuras padara atkritumus bīstamus</w:t>
      </w:r>
      <w:bookmarkEnd w:id="0"/>
      <w:r w:rsidRPr="004567B3">
        <w:rPr>
          <w:rFonts w:ascii="Cambria" w:eastAsia="Times New Roman" w:hAnsi="Cambria"/>
          <w:iCs/>
          <w:sz w:val="17"/>
          <w:szCs w:val="17"/>
          <w:lang w:val="lv-LV" w:eastAsia="lv-LV"/>
        </w:rPr>
        <w:t>.</w:t>
      </w:r>
    </w:p>
    <w:p w:rsidR="0054062B" w:rsidRPr="004567B3" w:rsidRDefault="0054062B" w:rsidP="0054062B">
      <w:pPr>
        <w:tabs>
          <w:tab w:val="left" w:pos="6521"/>
        </w:tabs>
        <w:spacing w:before="130" w:after="0" w:line="260" w:lineRule="exact"/>
        <w:ind w:firstLine="539"/>
        <w:jc w:val="both"/>
        <w:rPr>
          <w:rFonts w:ascii="Cambria" w:eastAsia="Times New Roman" w:hAnsi="Cambria"/>
          <w:sz w:val="17"/>
          <w:szCs w:val="17"/>
          <w:lang w:val="lv-LV" w:eastAsia="zh-TW"/>
        </w:rPr>
      </w:pPr>
    </w:p>
    <w:p w:rsidR="00F444AE" w:rsidRDefault="00F444AE">
      <w:bookmarkStart w:id="1" w:name="_GoBack"/>
      <w:bookmarkEnd w:id="1"/>
    </w:p>
    <w:sectPr w:rsidR="00F444AE" w:rsidSect="0054062B">
      <w:pgSz w:w="16838" w:h="11906" w:orient="landscape"/>
      <w:pgMar w:top="1800" w:right="1440" w:bottom="180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2B"/>
    <w:rsid w:val="0054062B"/>
    <w:rsid w:val="00F4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ksts"/>
    <w:qFormat/>
    <w:rsid w:val="0054062B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6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62B"/>
    <w:rPr>
      <w:rFonts w:ascii="Times New Roman" w:eastAsia="Calibri" w:hAnsi="Times New Roman" w:cs="Times New Roman"/>
      <w:sz w:val="28"/>
      <w:lang w:val="en-US"/>
    </w:rPr>
  </w:style>
  <w:style w:type="character" w:customStyle="1" w:styleId="boldface">
    <w:name w:val="boldface"/>
    <w:rsid w:val="005406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ksts"/>
    <w:qFormat/>
    <w:rsid w:val="0054062B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6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62B"/>
    <w:rPr>
      <w:rFonts w:ascii="Times New Roman" w:eastAsia="Calibri" w:hAnsi="Times New Roman" w:cs="Times New Roman"/>
      <w:sz w:val="28"/>
      <w:lang w:val="en-US"/>
    </w:rPr>
  </w:style>
  <w:style w:type="character" w:customStyle="1" w:styleId="boldface">
    <w:name w:val="boldface"/>
    <w:rsid w:val="00540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2021-02-23T08:36:00Z</dcterms:created>
  <dcterms:modified xsi:type="dcterms:W3CDTF">2021-02-23T08:36:00Z</dcterms:modified>
</cp:coreProperties>
</file>