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480" w:rsidRDefault="00FC7480">
      <w:pPr>
        <w:jc w:val="right"/>
        <w:rPr>
          <w:sz w:val="28"/>
          <w:szCs w:val="26"/>
          <w:lang w:val="lv-LV"/>
        </w:rPr>
      </w:pPr>
      <w:r>
        <w:rPr>
          <w:sz w:val="28"/>
          <w:szCs w:val="26"/>
          <w:lang w:val="lv-LV"/>
        </w:rPr>
        <w:t>53.pielikums</w:t>
      </w:r>
    </w:p>
    <w:p w:rsidR="00FC7480" w:rsidRDefault="00FC748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FC7480" w:rsidRDefault="00FC748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FC7480" w:rsidRDefault="00FC748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FC7480" w:rsidRDefault="00FC7480">
      <w:pPr>
        <w:pStyle w:val="Heading1"/>
        <w:jc w:val="right"/>
        <w:rPr>
          <w:b w:val="0"/>
          <w:bCs/>
          <w:sz w:val="28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180"/>
      </w:tblGrid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</w:tcPr>
          <w:p w:rsidR="00FC7480" w:rsidRDefault="00FC7480">
            <w:pPr>
              <w:pStyle w:val="Heading3"/>
              <w:rPr>
                <w:sz w:val="24"/>
              </w:rPr>
            </w:pPr>
            <w:r>
              <w:rPr>
                <w:sz w:val="24"/>
              </w:rPr>
              <w:t>Ārstniecības iestādes nosaukums __________________________________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</w:tcPr>
          <w:p w:rsidR="00FC7480" w:rsidRDefault="00FC7480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Kods </w:t>
            </w:r>
            <w:r>
              <w:rPr>
                <w:sz w:val="24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0"/>
            <w:r>
              <w:rPr>
                <w:sz w:val="2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"/>
            <w:r>
              <w:rPr>
                <w:sz w:val="2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2"/>
            <w:r>
              <w:rPr>
                <w:sz w:val="2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3"/>
            <w:r>
              <w:rPr>
                <w:sz w:val="2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4"/>
            <w:r>
              <w:rPr>
                <w:sz w:val="2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5"/>
            <w:r>
              <w:rPr>
                <w:sz w:val="2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6"/>
            <w:r>
              <w:rPr>
                <w:sz w:val="2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7"/>
            <w:r>
              <w:rPr>
                <w:sz w:val="24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8"/>
          </w:p>
          <w:p w:rsidR="00FC7480" w:rsidRDefault="00FC7480">
            <w:pPr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</w:tcPr>
          <w:p w:rsidR="00FC7480" w:rsidRDefault="00FC7480">
            <w:pPr>
              <w:pStyle w:val="Heading4"/>
              <w:rPr>
                <w:lang w:val="lv-LV"/>
              </w:rPr>
            </w:pPr>
            <w:r>
              <w:rPr>
                <w:lang w:val="lv-LV"/>
              </w:rPr>
              <w:t>Bērnu zobārstnieciskās aprūpes kontrolsaraksts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</w:tcPr>
          <w:p w:rsidR="00FC7480" w:rsidRDefault="00FC7480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szCs w:val="26"/>
                <w:lang w:val="lv-LV"/>
              </w:rPr>
              <w:t>(veidlapa Nr.038/u)</w:t>
            </w:r>
          </w:p>
        </w:tc>
      </w:tr>
    </w:tbl>
    <w:p w:rsidR="00FC7480" w:rsidRDefault="00FC7480">
      <w:pPr>
        <w:rPr>
          <w:sz w:val="24"/>
          <w:lang w:val="lv-LV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959"/>
        <w:gridCol w:w="2551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276"/>
        <w:gridCol w:w="1275"/>
      </w:tblGrid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Nr.</w:t>
            </w:r>
          </w:p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p.k.</w:t>
            </w: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Vārds, uzvārds</w:t>
            </w:r>
          </w:p>
        </w:tc>
        <w:tc>
          <w:tcPr>
            <w:tcW w:w="3119" w:type="dxa"/>
            <w:gridSpan w:val="12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Personas kods</w:t>
            </w:r>
          </w:p>
        </w:tc>
        <w:tc>
          <w:tcPr>
            <w:tcW w:w="1276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Izglītības iestāde</w:t>
            </w:r>
          </w:p>
        </w:tc>
        <w:tc>
          <w:tcPr>
            <w:tcW w:w="1275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Klase/</w:t>
            </w:r>
            <w:r>
              <w:rPr>
                <w:sz w:val="24"/>
                <w:lang w:val="lv-LV"/>
              </w:rPr>
              <w:br/>
              <w:t>grupa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</w:t>
            </w: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2</w:t>
            </w:r>
          </w:p>
        </w:tc>
        <w:tc>
          <w:tcPr>
            <w:tcW w:w="3119" w:type="dxa"/>
            <w:gridSpan w:val="12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3</w:t>
            </w: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4</w:t>
            </w: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5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51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59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-</w:t>
            </w: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260" w:type="dxa"/>
            <w:vAlign w:val="center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6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5" w:type="dxa"/>
          </w:tcPr>
          <w:p w:rsidR="00FC7480" w:rsidRDefault="00FC7480">
            <w:pPr>
              <w:jc w:val="center"/>
              <w:rPr>
                <w:sz w:val="24"/>
                <w:lang w:val="lv-LV"/>
              </w:rPr>
            </w:pPr>
          </w:p>
        </w:tc>
      </w:tr>
    </w:tbl>
    <w:p w:rsidR="00FC7480" w:rsidRDefault="00FC7480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13"/>
        <w:gridCol w:w="871"/>
        <w:gridCol w:w="1073"/>
        <w:gridCol w:w="1113"/>
        <w:gridCol w:w="1310"/>
        <w:gridCol w:w="1466"/>
        <w:gridCol w:w="1275"/>
      </w:tblGrid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8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Apskates rezultāti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gridSpan w:val="3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Pastāvīgie zobi</w:t>
            </w:r>
          </w:p>
        </w:tc>
        <w:tc>
          <w:tcPr>
            <w:tcW w:w="2186" w:type="dxa"/>
            <w:gridSpan w:val="2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Piena zobi</w:t>
            </w:r>
          </w:p>
        </w:tc>
        <w:tc>
          <w:tcPr>
            <w:tcW w:w="1310" w:type="dxa"/>
            <w:vMerge w:val="restart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Ortodon</w:t>
            </w:r>
            <w:r>
              <w:rPr>
                <w:sz w:val="24"/>
                <w:lang w:val="lv-LV"/>
              </w:rPr>
              <w:softHyphen/>
              <w:t xml:space="preserve">tiska anomālija </w:t>
            </w:r>
            <w:r>
              <w:rPr>
                <w:sz w:val="24"/>
                <w:lang w:val="lv-LV"/>
              </w:rPr>
              <w:br/>
              <w:t>(ir vai nav)</w:t>
            </w:r>
          </w:p>
        </w:tc>
        <w:tc>
          <w:tcPr>
            <w:tcW w:w="1466" w:type="dxa"/>
            <w:vMerge w:val="restart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Periodonta patoloģija – smaganu asiņošana, zobakmens (ir vai nav)</w:t>
            </w:r>
          </w:p>
        </w:tc>
        <w:tc>
          <w:tcPr>
            <w:tcW w:w="1275" w:type="dxa"/>
            <w:vMerge w:val="restart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Mutes dobuma higiēnas stāvoklis (labs, vidējs, slikts)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 xml:space="preserve">kariozo zobu skaits </w:t>
            </w:r>
            <w:r>
              <w:rPr>
                <w:sz w:val="24"/>
                <w:lang w:val="lv-LV"/>
              </w:rPr>
              <w:br/>
              <w:t>(c)</w:t>
            </w:r>
          </w:p>
        </w:tc>
        <w:tc>
          <w:tcPr>
            <w:tcW w:w="1113" w:type="dxa"/>
            <w:vAlign w:val="center"/>
          </w:tcPr>
          <w:p w:rsidR="00FC7480" w:rsidRDefault="00FC7480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plombē</w:t>
            </w:r>
            <w:r>
              <w:rPr>
                <w:sz w:val="24"/>
                <w:lang w:val="lv-LV"/>
              </w:rPr>
              <w:softHyphen/>
              <w:t>to zobu skaits (pl)</w:t>
            </w:r>
          </w:p>
        </w:tc>
        <w:tc>
          <w:tcPr>
            <w:tcW w:w="871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ekstra</w:t>
            </w:r>
            <w:r>
              <w:rPr>
                <w:sz w:val="24"/>
                <w:lang w:val="lv-LV"/>
              </w:rPr>
              <w:softHyphen/>
              <w:t>hēto zobu skaits (ex)</w:t>
            </w:r>
          </w:p>
        </w:tc>
        <w:tc>
          <w:tcPr>
            <w:tcW w:w="1073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kariozo zobu skaits (c)</w:t>
            </w:r>
          </w:p>
        </w:tc>
        <w:tc>
          <w:tcPr>
            <w:tcW w:w="1113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  <w:lang w:val="lv-LV"/>
              </w:rPr>
              <w:t>plombē</w:t>
            </w:r>
            <w:r>
              <w:rPr>
                <w:sz w:val="24"/>
                <w:lang w:val="lv-LV"/>
              </w:rPr>
              <w:softHyphen/>
              <w:t>to zobu skaits (pl)</w:t>
            </w:r>
          </w:p>
        </w:tc>
        <w:tc>
          <w:tcPr>
            <w:tcW w:w="1310" w:type="dxa"/>
            <w:vMerge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466" w:type="dxa"/>
            <w:vMerge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275" w:type="dxa"/>
            <w:vMerge/>
          </w:tcPr>
          <w:p w:rsidR="00FC7480" w:rsidRDefault="00FC7480">
            <w:pPr>
              <w:rPr>
                <w:sz w:val="24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3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71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73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13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10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66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FC7480" w:rsidRDefault="00FC74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871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07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310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466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FC7480" w:rsidRDefault="00FC7480">
            <w:pPr>
              <w:rPr>
                <w:sz w:val="24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871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07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310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466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FC7480" w:rsidRDefault="00FC7480">
            <w:pPr>
              <w:rPr>
                <w:sz w:val="24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871" w:type="dxa"/>
          </w:tcPr>
          <w:p w:rsidR="00FC7480" w:rsidRDefault="00FC7480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</w:rPr>
            </w:pPr>
          </w:p>
        </w:tc>
        <w:tc>
          <w:tcPr>
            <w:tcW w:w="107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310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466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FC7480" w:rsidRDefault="00FC7480">
            <w:pPr>
              <w:rPr>
                <w:sz w:val="24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871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07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11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310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466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FC7480" w:rsidRDefault="00FC7480">
            <w:pPr>
              <w:rPr>
                <w:sz w:val="24"/>
              </w:rPr>
            </w:pPr>
          </w:p>
        </w:tc>
      </w:tr>
    </w:tbl>
    <w:p w:rsidR="00FC7480" w:rsidRDefault="00FC7480"/>
    <w:tbl>
      <w:tblPr>
        <w:tblW w:w="0" w:type="auto"/>
        <w:tblLook w:val="0000" w:firstRow="0" w:lastRow="0" w:firstColumn="0" w:lastColumn="0" w:noHBand="0" w:noVBand="0"/>
      </w:tblPr>
      <w:tblGrid>
        <w:gridCol w:w="723"/>
        <w:gridCol w:w="8520"/>
      </w:tblGrid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43" w:type="dxa"/>
            <w:gridSpan w:val="2"/>
          </w:tcPr>
          <w:p w:rsidR="00FC7480" w:rsidRDefault="00FC7480">
            <w:r>
              <w:rPr>
                <w:sz w:val="24"/>
              </w:rPr>
              <w:t xml:space="preserve">Datums (dd.mm.gggg)                                                                   </w:t>
            </w:r>
            <w:r>
              <w:rPr>
                <w:sz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t>.</w:t>
            </w:r>
            <w:r>
              <w:rPr>
                <w:sz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t>.</w:t>
            </w:r>
            <w:r>
              <w:rPr>
                <w:sz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43" w:type="dxa"/>
            <w:gridSpan w:val="2"/>
          </w:tcPr>
          <w:p w:rsidR="00FC7480" w:rsidRDefault="00FC7480">
            <w:pPr>
              <w:rPr>
                <w:sz w:val="24"/>
              </w:rPr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" w:type="dxa"/>
          </w:tcPr>
          <w:p w:rsidR="00FC7480" w:rsidRDefault="00FC7480">
            <w:pPr>
              <w:pStyle w:val="Heading5"/>
            </w:pPr>
            <w:r>
              <w:t>Ārsts</w:t>
            </w:r>
          </w:p>
        </w:tc>
        <w:tc>
          <w:tcPr>
            <w:tcW w:w="8520" w:type="dxa"/>
            <w:tcBorders>
              <w:bottom w:val="single" w:sz="4" w:space="0" w:color="auto"/>
            </w:tcBorders>
          </w:tcPr>
          <w:p w:rsidR="00FC7480" w:rsidRDefault="00FC7480">
            <w:pPr>
              <w:pStyle w:val="Heading5"/>
            </w:pPr>
          </w:p>
        </w:tc>
      </w:tr>
      <w:tr w:rsidR="00FC748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" w:type="dxa"/>
          </w:tcPr>
          <w:p w:rsidR="00FC7480" w:rsidRDefault="00FC7480">
            <w:pPr>
              <w:rPr>
                <w:sz w:val="24"/>
              </w:rPr>
            </w:pPr>
          </w:p>
        </w:tc>
        <w:tc>
          <w:tcPr>
            <w:tcW w:w="8520" w:type="dxa"/>
          </w:tcPr>
          <w:p w:rsidR="00FC7480" w:rsidRDefault="00FC7480">
            <w:pPr>
              <w:jc w:val="center"/>
            </w:pPr>
            <w:r>
              <w:t>(paraksts un tā atšifrējums)</w:t>
            </w:r>
          </w:p>
        </w:tc>
      </w:tr>
    </w:tbl>
    <w:p w:rsidR="00FC7480" w:rsidRDefault="00FC7480">
      <w:pPr>
        <w:tabs>
          <w:tab w:val="left" w:pos="6804"/>
        </w:tabs>
        <w:ind w:firstLine="709"/>
        <w:rPr>
          <w:sz w:val="28"/>
          <w:szCs w:val="24"/>
        </w:rPr>
      </w:pPr>
    </w:p>
    <w:p w:rsidR="00FC7480" w:rsidRDefault="00FC7480">
      <w:pPr>
        <w:tabs>
          <w:tab w:val="left" w:pos="6804"/>
        </w:tabs>
        <w:ind w:firstLine="709"/>
        <w:rPr>
          <w:sz w:val="28"/>
          <w:szCs w:val="24"/>
        </w:rPr>
      </w:pPr>
    </w:p>
    <w:sectPr w:rsidR="00FC748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480" w:rsidRDefault="00FC7480">
      <w:r>
        <w:separator/>
      </w:r>
    </w:p>
  </w:endnote>
  <w:endnote w:type="continuationSeparator" w:id="0">
    <w:p w:rsidR="00FC7480" w:rsidRDefault="00FC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480" w:rsidRDefault="00FC7480">
    <w:pPr>
      <w:pStyle w:val="Footer"/>
    </w:pPr>
    <w:r>
      <w:rPr>
        <w:lang w:val="lv-LV"/>
      </w:rPr>
      <w:t>VMnotp53_080206; Bērnu zobārstnieciskās aprūpes kontrolsaraksts (veidlapa Nr.038/u)</w:t>
    </w:r>
  </w:p>
  <w:p w:rsidR="00FC7480" w:rsidRDefault="00FC74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480" w:rsidRDefault="00FC7480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N0854_5p53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106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480" w:rsidRDefault="00FC7480">
      <w:r>
        <w:separator/>
      </w:r>
    </w:p>
  </w:footnote>
  <w:footnote w:type="continuationSeparator" w:id="0">
    <w:p w:rsidR="00FC7480" w:rsidRDefault="00FC7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480" w:rsidRDefault="00FC748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7480" w:rsidRDefault="00FC7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480" w:rsidRDefault="00FC7480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:rsidR="00FC7480" w:rsidRDefault="00FC74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AE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AA3C82"/>
    <w:multiLevelType w:val="multilevel"/>
    <w:tmpl w:val="316C4786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CE76F9"/>
    <w:multiLevelType w:val="multilevel"/>
    <w:tmpl w:val="0A8AB86A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CC02236"/>
    <w:multiLevelType w:val="multilevel"/>
    <w:tmpl w:val="50821322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6152BC5"/>
    <w:multiLevelType w:val="singleLevel"/>
    <w:tmpl w:val="2722B364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</w:abstractNum>
  <w:abstractNum w:abstractNumId="5" w15:restartNumberingAfterBreak="0">
    <w:nsid w:val="71CF50B1"/>
    <w:multiLevelType w:val="hybridMultilevel"/>
    <w:tmpl w:val="9E0245BA"/>
    <w:lvl w:ilvl="0" w:tplc="8EDE52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3C91"/>
    <w:rsid w:val="00A93C91"/>
    <w:rsid w:val="00FC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6E8637-3D84-4295-850A-577F1309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lang w:val="lv-LV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spacing w:before="120"/>
    </w:pPr>
    <w:rPr>
      <w:sz w:val="24"/>
      <w:lang w:val="lv-LV"/>
    </w:rPr>
  </w:style>
  <w:style w:type="paragraph" w:styleId="BodyText">
    <w:name w:val="Body Text"/>
    <w:basedOn w:val="Normal"/>
    <w:semiHidden/>
    <w:pPr>
      <w:spacing w:before="120"/>
      <w:jc w:val="both"/>
    </w:pPr>
    <w:rPr>
      <w:sz w:val="22"/>
      <w:lang w:val="lv-LV"/>
    </w:rPr>
  </w:style>
  <w:style w:type="paragraph" w:styleId="BodyText3">
    <w:name w:val="Body Text 3"/>
    <w:basedOn w:val="Normal"/>
    <w:semiHidden/>
    <w:pPr>
      <w:jc w:val="both"/>
    </w:pPr>
    <w:rPr>
      <w:sz w:val="2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Bērnu zobārstnieciskās aprūpes kontrolsaraksts (veidlapa Nr.038/u)</vt:lpstr>
    </vt:vector>
  </TitlesOfParts>
  <Company>Veselības statistikas un medicīnas tehnoloģiju valsts aģentūra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Bērnu zobārstnieciskās aprūpes kontrolsaraksts (veidlapa Nr.038/u)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2006-03-28T14:01:00Z</cp:lastPrinted>
  <dcterms:created xsi:type="dcterms:W3CDTF">2019-07-04T12:25:00Z</dcterms:created>
  <dcterms:modified xsi:type="dcterms:W3CDTF">2019-07-04T12:25:00Z</dcterms:modified>
</cp:coreProperties>
</file>