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6B3E6" w14:textId="6E62A510" w:rsidR="009345CA" w:rsidRPr="000D5FDA" w:rsidRDefault="009345CA" w:rsidP="000D5FDA">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bookmarkStart w:id="0" w:name="_Hlk90283820"/>
      <w:r>
        <w:rPr>
          <w:rFonts w:ascii="Times New Roman" w:eastAsia="Calibri" w:hAnsi="Times New Roman" w:cs="Times New Roman"/>
          <w:sz w:val="28"/>
          <w:szCs w:val="28"/>
        </w:rPr>
        <w:t>2</w:t>
      </w:r>
      <w:r w:rsidRPr="000D5FDA">
        <w:rPr>
          <w:rFonts w:ascii="Times New Roman" w:hAnsi="Times New Roman" w:cs="Times New Roman"/>
          <w:sz w:val="28"/>
          <w:szCs w:val="28"/>
        </w:rPr>
        <w:t xml:space="preserve">. pielikums </w:t>
      </w:r>
    </w:p>
    <w:p w14:paraId="5AC045E3" w14:textId="77777777" w:rsidR="009345CA" w:rsidRPr="000D5FDA" w:rsidRDefault="009345CA" w:rsidP="000D5FDA">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0D5FDA">
        <w:rPr>
          <w:rFonts w:ascii="Times New Roman" w:hAnsi="Times New Roman" w:cs="Times New Roman"/>
          <w:sz w:val="28"/>
          <w:szCs w:val="28"/>
        </w:rPr>
        <w:t xml:space="preserve">Ministru kabineta </w:t>
      </w:r>
    </w:p>
    <w:p w14:paraId="1D45EC4F" w14:textId="77777777" w:rsidR="009345CA" w:rsidRPr="000D5FDA" w:rsidRDefault="009345CA" w:rsidP="000D5FDA">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0D5FDA">
        <w:rPr>
          <w:rFonts w:ascii="Times New Roman" w:hAnsi="Times New Roman" w:cs="Times New Roman"/>
          <w:sz w:val="28"/>
          <w:szCs w:val="28"/>
        </w:rPr>
        <w:t>2026. gada 24. septembra</w:t>
      </w:r>
    </w:p>
    <w:p w14:paraId="1E875A2F" w14:textId="77777777" w:rsidR="009345CA" w:rsidRPr="000D5FDA" w:rsidRDefault="009345CA" w:rsidP="000D5FDA">
      <w:pPr>
        <w:spacing w:after="0" w:line="240" w:lineRule="auto"/>
        <w:jc w:val="right"/>
        <w:rPr>
          <w:rFonts w:ascii="Times New Roman" w:hAnsi="Times New Roman" w:cs="Times New Roman"/>
          <w:sz w:val="28"/>
          <w:szCs w:val="28"/>
        </w:rPr>
      </w:pPr>
      <w:r w:rsidRPr="000D5FDA">
        <w:rPr>
          <w:rFonts w:ascii="Times New Roman" w:hAnsi="Times New Roman" w:cs="Times New Roman"/>
          <w:sz w:val="28"/>
          <w:szCs w:val="28"/>
        </w:rPr>
        <w:t xml:space="preserve">rīkojumam Nr. </w:t>
      </w:r>
      <w:r w:rsidRPr="000D5FDA">
        <w:rPr>
          <w:rFonts w:ascii="Times New Roman" w:hAnsi="Times New Roman" w:cs="Times New Roman"/>
          <w:sz w:val="28"/>
          <w:szCs w:val="28"/>
        </w:rPr>
        <w:t>575</w:t>
      </w:r>
      <w:bookmarkEnd w:id="0"/>
    </w:p>
    <w:p w14:paraId="488E5BAA" w14:textId="77777777" w:rsidR="001C6E8D" w:rsidRPr="000D5FDA" w:rsidRDefault="001C6E8D" w:rsidP="000A3302">
      <w:pPr>
        <w:spacing w:after="0" w:line="240" w:lineRule="auto"/>
        <w:rPr>
          <w:rFonts w:ascii="Times New Roman" w:hAnsi="Times New Roman" w:cs="Times New Roman"/>
          <w:sz w:val="28"/>
          <w:szCs w:val="28"/>
        </w:rPr>
      </w:pPr>
    </w:p>
    <w:p w14:paraId="185F7628" w14:textId="5050F361" w:rsidR="000570B3" w:rsidRPr="000D5FDA" w:rsidRDefault="001763D9" w:rsidP="001C6E8D">
      <w:pPr>
        <w:spacing w:after="0" w:line="240" w:lineRule="auto"/>
        <w:jc w:val="center"/>
        <w:rPr>
          <w:rFonts w:ascii="Times New Roman" w:hAnsi="Times New Roman" w:cs="Times New Roman"/>
          <w:b/>
          <w:bCs/>
          <w:sz w:val="28"/>
          <w:szCs w:val="28"/>
        </w:rPr>
      </w:pPr>
      <w:r w:rsidRPr="000D5FDA">
        <w:rPr>
          <w:rFonts w:ascii="Times New Roman" w:hAnsi="Times New Roman" w:cs="Times New Roman"/>
          <w:b/>
          <w:bCs/>
          <w:sz w:val="28"/>
          <w:szCs w:val="28"/>
        </w:rPr>
        <w:t>Centralizēt</w:t>
      </w:r>
      <w:r w:rsidR="00BB20AA">
        <w:rPr>
          <w:rFonts w:ascii="Times New Roman" w:hAnsi="Times New Roman" w:cs="Times New Roman"/>
          <w:b/>
          <w:bCs/>
          <w:sz w:val="28"/>
          <w:szCs w:val="28"/>
        </w:rPr>
        <w:t>ā</w:t>
      </w:r>
      <w:r w:rsidRPr="000D5FDA">
        <w:rPr>
          <w:rFonts w:ascii="Times New Roman" w:hAnsi="Times New Roman" w:cs="Times New Roman"/>
          <w:b/>
          <w:bCs/>
          <w:sz w:val="28"/>
          <w:szCs w:val="28"/>
        </w:rPr>
        <w:t xml:space="preserve">s funkcijas vai </w:t>
      </w:r>
      <w:r w:rsidR="00761A5F" w:rsidRPr="000D5FDA">
        <w:rPr>
          <w:rFonts w:ascii="Times New Roman" w:hAnsi="Times New Roman" w:cs="Times New Roman"/>
          <w:b/>
          <w:bCs/>
          <w:sz w:val="28"/>
          <w:szCs w:val="28"/>
        </w:rPr>
        <w:t>koplietošanas pakalpojumu attīstības plāns</w:t>
      </w:r>
    </w:p>
    <w:p w14:paraId="21449781" w14:textId="77777777" w:rsidR="00D34E84" w:rsidRPr="000D5FDA" w:rsidRDefault="00D34E84" w:rsidP="001C6E8D">
      <w:pPr>
        <w:spacing w:after="0" w:line="240" w:lineRule="auto"/>
        <w:rPr>
          <w:rFonts w:ascii="Times New Roman" w:hAnsi="Times New Roman" w:cs="Times New Roman"/>
          <w:sz w:val="28"/>
          <w:szCs w:val="28"/>
        </w:rPr>
      </w:pPr>
    </w:p>
    <w:p w14:paraId="5F74E177" w14:textId="77777777" w:rsidR="00C420CC" w:rsidRPr="00DB6297" w:rsidRDefault="00C420CC" w:rsidP="000D5FDA">
      <w:pPr>
        <w:pStyle w:val="ListParagraph"/>
        <w:numPr>
          <w:ilvl w:val="0"/>
          <w:numId w:val="3"/>
        </w:numPr>
        <w:spacing w:after="120" w:line="240" w:lineRule="auto"/>
        <w:ind w:left="357" w:hanging="357"/>
        <w:jc w:val="both"/>
        <w:rPr>
          <w:rFonts w:ascii="Times New Roman" w:hAnsi="Times New Roman" w:cs="Times New Roman"/>
          <w:b/>
          <w:bCs/>
          <w:sz w:val="24"/>
          <w:szCs w:val="24"/>
        </w:rPr>
      </w:pPr>
      <w:r w:rsidRPr="00DB6297">
        <w:rPr>
          <w:rFonts w:ascii="Times New Roman" w:hAnsi="Times New Roman" w:cs="Times New Roman"/>
          <w:b/>
          <w:bCs/>
          <w:sz w:val="24"/>
          <w:szCs w:val="24"/>
        </w:rPr>
        <w:t>Centralizētā funkcija vai koplietošanas pakalpojums (turpmāk – pakalpojums)</w:t>
      </w:r>
    </w:p>
    <w:p w14:paraId="21FA7583" w14:textId="77777777" w:rsidR="00CB46C2" w:rsidRPr="000D5FDA" w:rsidDel="00D34E84" w:rsidRDefault="00CB46C2" w:rsidP="001C6E8D">
      <w:pPr>
        <w:pStyle w:val="ListParagraph"/>
        <w:spacing w:after="0" w:line="240" w:lineRule="auto"/>
        <w:ind w:left="357"/>
        <w:rPr>
          <w:rFonts w:ascii="Times New Roman" w:hAnsi="Times New Roman" w:cs="Times New Roman"/>
          <w:sz w:val="16"/>
          <w:szCs w:val="16"/>
        </w:rPr>
      </w:pPr>
    </w:p>
    <w:tbl>
      <w:tblPr>
        <w:tblStyle w:val="TableGrid"/>
        <w:tblW w:w="0" w:type="auto"/>
        <w:tblInd w:w="-5" w:type="dxa"/>
        <w:tblLook w:val="04A0" w:firstRow="1" w:lastRow="0" w:firstColumn="1" w:lastColumn="0" w:noHBand="0" w:noVBand="1"/>
      </w:tblPr>
      <w:tblGrid>
        <w:gridCol w:w="9066"/>
      </w:tblGrid>
      <w:tr w:rsidR="00E2410F" w:rsidRPr="00183BA3" w14:paraId="3952CF9C" w14:textId="77777777" w:rsidTr="000D5FDA">
        <w:tc>
          <w:tcPr>
            <w:tcW w:w="9066" w:type="dxa"/>
          </w:tcPr>
          <w:p w14:paraId="6940F302" w14:textId="30A96E24" w:rsidR="00E96871" w:rsidRPr="00DB6297" w:rsidRDefault="00EC0046" w:rsidP="001C6E8D">
            <w:pPr>
              <w:rPr>
                <w:rFonts w:ascii="Times New Roman" w:hAnsi="Times New Roman" w:cs="Times New Roman"/>
                <w:sz w:val="24"/>
                <w:szCs w:val="24"/>
              </w:rPr>
            </w:pPr>
            <w:r w:rsidRPr="00EC0046">
              <w:rPr>
                <w:rFonts w:ascii="Times New Roman" w:hAnsi="Times New Roman" w:cs="Times New Roman"/>
                <w:sz w:val="24"/>
                <w:szCs w:val="24"/>
              </w:rPr>
              <w:t xml:space="preserve">Mērķa finansējuma izlietojuma pārvaldības platformas lietošanas un uzturēšanas </w:t>
            </w:r>
            <w:r w:rsidR="004D0DB7" w:rsidRPr="00EC0046">
              <w:rPr>
                <w:rFonts w:ascii="Times New Roman" w:hAnsi="Times New Roman" w:cs="Times New Roman"/>
                <w:sz w:val="24"/>
                <w:szCs w:val="24"/>
              </w:rPr>
              <w:t xml:space="preserve">(VIRSIS ID – 62551) </w:t>
            </w:r>
            <w:r w:rsidRPr="00EC0046">
              <w:rPr>
                <w:rFonts w:ascii="Times New Roman" w:hAnsi="Times New Roman" w:cs="Times New Roman"/>
                <w:sz w:val="24"/>
                <w:szCs w:val="24"/>
              </w:rPr>
              <w:t>koplietošanas pakalpojums nodrošina mērķa finansējuma konkursu un programmu dzīves cikla digitalizāciju (pieteikumi, vērtēšana, līgumi, atskaites, maksājumi). Pakalpojums ir izmantojams vairākām institūcijām un paplašināms arī ārpus kultūras nozares.</w:t>
            </w:r>
            <w:r w:rsidRPr="00EC0046" w:rsidDel="00EC0046">
              <w:rPr>
                <w:rFonts w:ascii="Times New Roman" w:hAnsi="Times New Roman" w:cs="Times New Roman"/>
                <w:sz w:val="24"/>
                <w:szCs w:val="24"/>
              </w:rPr>
              <w:t xml:space="preserve"> </w:t>
            </w:r>
          </w:p>
          <w:p w14:paraId="2EE4E180" w14:textId="77777777" w:rsidR="00641673" w:rsidRPr="00DB6297" w:rsidRDefault="00641673" w:rsidP="001C6E8D">
            <w:pPr>
              <w:rPr>
                <w:rFonts w:ascii="Times New Roman" w:hAnsi="Times New Roman" w:cs="Times New Roman"/>
                <w:sz w:val="24"/>
                <w:szCs w:val="24"/>
              </w:rPr>
            </w:pPr>
            <w:r w:rsidRPr="00DB6297">
              <w:rPr>
                <w:rFonts w:ascii="Times New Roman" w:hAnsi="Times New Roman" w:cs="Times New Roman"/>
                <w:sz w:val="24"/>
                <w:szCs w:val="24"/>
              </w:rPr>
              <w:t>Komponentes (pakalpojuma sastāvdaļas):</w:t>
            </w:r>
          </w:p>
          <w:p w14:paraId="1DABC7E4" w14:textId="77777777" w:rsidR="00641673" w:rsidRPr="00DB6297" w:rsidRDefault="00641673" w:rsidP="001C6E8D">
            <w:pPr>
              <w:numPr>
                <w:ilvl w:val="0"/>
                <w:numId w:val="12"/>
              </w:numPr>
              <w:rPr>
                <w:rFonts w:ascii="Times New Roman" w:hAnsi="Times New Roman" w:cs="Times New Roman"/>
                <w:sz w:val="24"/>
                <w:szCs w:val="24"/>
              </w:rPr>
            </w:pPr>
            <w:r w:rsidRPr="00DB6297">
              <w:rPr>
                <w:rFonts w:ascii="Times New Roman" w:hAnsi="Times New Roman" w:cs="Times New Roman"/>
                <w:sz w:val="24"/>
                <w:szCs w:val="24"/>
              </w:rPr>
              <w:t>P</w:t>
            </w:r>
            <w:r w:rsidR="008270F6" w:rsidRPr="00DB6297">
              <w:rPr>
                <w:rFonts w:ascii="Times New Roman" w:hAnsi="Times New Roman" w:cs="Times New Roman"/>
                <w:sz w:val="24"/>
                <w:szCs w:val="24"/>
              </w:rPr>
              <w:t>latformas</w:t>
            </w:r>
            <w:r w:rsidRPr="00DB6297">
              <w:rPr>
                <w:rFonts w:ascii="Times New Roman" w:hAnsi="Times New Roman" w:cs="Times New Roman"/>
                <w:sz w:val="24"/>
                <w:szCs w:val="24"/>
              </w:rPr>
              <w:t xml:space="preserve"> </w:t>
            </w:r>
            <w:proofErr w:type="spellStart"/>
            <w:r w:rsidRPr="00DB6297">
              <w:rPr>
                <w:rFonts w:ascii="Times New Roman" w:hAnsi="Times New Roman" w:cs="Times New Roman"/>
                <w:sz w:val="24"/>
                <w:szCs w:val="24"/>
              </w:rPr>
              <w:t>pamatfunkcionalitāte</w:t>
            </w:r>
            <w:proofErr w:type="spellEnd"/>
            <w:r w:rsidRPr="00DB6297">
              <w:rPr>
                <w:rFonts w:ascii="Times New Roman" w:hAnsi="Times New Roman" w:cs="Times New Roman"/>
                <w:sz w:val="24"/>
                <w:szCs w:val="24"/>
              </w:rPr>
              <w:t xml:space="preserve"> un institūcijām nodalītas P</w:t>
            </w:r>
            <w:r w:rsidR="008270F6" w:rsidRPr="00DB6297">
              <w:rPr>
                <w:rFonts w:ascii="Times New Roman" w:hAnsi="Times New Roman" w:cs="Times New Roman"/>
                <w:sz w:val="24"/>
                <w:szCs w:val="24"/>
              </w:rPr>
              <w:t>latformas</w:t>
            </w:r>
            <w:r w:rsidRPr="00DB6297">
              <w:rPr>
                <w:rFonts w:ascii="Times New Roman" w:hAnsi="Times New Roman" w:cs="Times New Roman"/>
                <w:sz w:val="24"/>
                <w:szCs w:val="24"/>
              </w:rPr>
              <w:t xml:space="preserve"> instances;</w:t>
            </w:r>
          </w:p>
          <w:p w14:paraId="622027E1" w14:textId="77777777" w:rsidR="00641673" w:rsidRPr="00DB6297" w:rsidRDefault="00641673" w:rsidP="001C6E8D">
            <w:pPr>
              <w:numPr>
                <w:ilvl w:val="0"/>
                <w:numId w:val="12"/>
              </w:numPr>
              <w:rPr>
                <w:rFonts w:ascii="Times New Roman" w:hAnsi="Times New Roman" w:cs="Times New Roman"/>
                <w:sz w:val="24"/>
                <w:szCs w:val="24"/>
              </w:rPr>
            </w:pPr>
            <w:r w:rsidRPr="00DB6297">
              <w:rPr>
                <w:rFonts w:ascii="Times New Roman" w:hAnsi="Times New Roman" w:cs="Times New Roman"/>
                <w:sz w:val="24"/>
                <w:szCs w:val="24"/>
              </w:rPr>
              <w:t>pašapkalpošanās portāls (elektroniskā pieteikšanās vide);</w:t>
            </w:r>
          </w:p>
          <w:p w14:paraId="06A6C978" w14:textId="77777777" w:rsidR="00641673" w:rsidRPr="00DB6297" w:rsidRDefault="00641673" w:rsidP="001C6E8D">
            <w:pPr>
              <w:numPr>
                <w:ilvl w:val="0"/>
                <w:numId w:val="12"/>
              </w:numPr>
              <w:rPr>
                <w:rFonts w:ascii="Times New Roman" w:hAnsi="Times New Roman" w:cs="Times New Roman"/>
                <w:sz w:val="24"/>
                <w:szCs w:val="24"/>
              </w:rPr>
            </w:pPr>
            <w:r w:rsidRPr="00DB6297">
              <w:rPr>
                <w:rFonts w:ascii="Times New Roman" w:hAnsi="Times New Roman" w:cs="Times New Roman"/>
                <w:sz w:val="24"/>
                <w:szCs w:val="24"/>
              </w:rPr>
              <w:t>portāla publiskā daļa.</w:t>
            </w:r>
          </w:p>
          <w:p w14:paraId="478BB531" w14:textId="22B50E19" w:rsidR="00DB0A80" w:rsidRPr="00DB6297" w:rsidRDefault="00DB0A80" w:rsidP="001C6E8D">
            <w:pPr>
              <w:rPr>
                <w:rFonts w:ascii="Times New Roman" w:hAnsi="Times New Roman" w:cs="Times New Roman"/>
                <w:sz w:val="24"/>
                <w:szCs w:val="24"/>
              </w:rPr>
            </w:pPr>
            <w:r w:rsidRPr="00DB6297">
              <w:rPr>
                <w:rFonts w:ascii="Times New Roman" w:hAnsi="Times New Roman" w:cs="Times New Roman"/>
                <w:sz w:val="24"/>
                <w:szCs w:val="24"/>
              </w:rPr>
              <w:t>Koplietošanas princips: katras institūcijas P</w:t>
            </w:r>
            <w:r w:rsidR="008270F6" w:rsidRPr="00DB6297">
              <w:rPr>
                <w:rFonts w:ascii="Times New Roman" w:hAnsi="Times New Roman" w:cs="Times New Roman"/>
                <w:sz w:val="24"/>
                <w:szCs w:val="24"/>
              </w:rPr>
              <w:t>latformas</w:t>
            </w:r>
            <w:r w:rsidRPr="00DB6297">
              <w:rPr>
                <w:rFonts w:ascii="Times New Roman" w:hAnsi="Times New Roman" w:cs="Times New Roman"/>
                <w:sz w:val="24"/>
                <w:szCs w:val="24"/>
              </w:rPr>
              <w:t xml:space="preserve"> instance ir nodalīta no citu institūciju instancēm funkcionalitātes un datu līmenī</w:t>
            </w:r>
            <w:r w:rsidR="008270F6" w:rsidRPr="00DB6297">
              <w:rPr>
                <w:rFonts w:ascii="Times New Roman" w:hAnsi="Times New Roman" w:cs="Times New Roman"/>
                <w:sz w:val="24"/>
                <w:szCs w:val="24"/>
              </w:rPr>
              <w:t>,</w:t>
            </w:r>
            <w:r w:rsidRPr="00DB6297">
              <w:rPr>
                <w:rFonts w:ascii="Times New Roman" w:hAnsi="Times New Roman" w:cs="Times New Roman"/>
                <w:sz w:val="24"/>
                <w:szCs w:val="24"/>
              </w:rPr>
              <w:t xml:space="preserve"> piekļuve tiek nodrošināta atbilstoši lietotāju lomām un tiesībām.</w:t>
            </w:r>
            <w:r w:rsidR="009703E2" w:rsidRPr="00DB6297">
              <w:rPr>
                <w:rFonts w:ascii="Times New Roman" w:hAnsi="Times New Roman" w:cs="Times New Roman"/>
                <w:sz w:val="24"/>
                <w:szCs w:val="24"/>
              </w:rPr>
              <w:t xml:space="preserve"> Vienota vide, kurā var gan iesniegt, gan administrēt </w:t>
            </w:r>
            <w:r w:rsidR="009703E2" w:rsidRPr="00183BA3">
              <w:rPr>
                <w:rFonts w:ascii="Times New Roman" w:hAnsi="Times New Roman" w:cs="Times New Roman"/>
                <w:sz w:val="24"/>
                <w:szCs w:val="24"/>
              </w:rPr>
              <w:t>mērķa finansējuma konkursus/programmas.</w:t>
            </w:r>
          </w:p>
          <w:p w14:paraId="55B30645" w14:textId="77777777" w:rsidR="00DB0A80" w:rsidRPr="00DB6297" w:rsidRDefault="00DB0A80" w:rsidP="001C6E8D">
            <w:pPr>
              <w:rPr>
                <w:rFonts w:ascii="Times New Roman" w:hAnsi="Times New Roman" w:cs="Times New Roman"/>
                <w:sz w:val="24"/>
                <w:szCs w:val="24"/>
              </w:rPr>
            </w:pPr>
            <w:r w:rsidRPr="00DB6297">
              <w:rPr>
                <w:rFonts w:ascii="Times New Roman" w:hAnsi="Times New Roman" w:cs="Times New Roman"/>
                <w:sz w:val="24"/>
                <w:szCs w:val="24"/>
              </w:rPr>
              <w:t>Pakalpojuma sniegšanas un saņemšanas galvenie nosacījumi: pakalpojums tiek nodrošināts kā institūcijām nodalītas P</w:t>
            </w:r>
            <w:r w:rsidR="00F31E51" w:rsidRPr="00DB6297">
              <w:rPr>
                <w:rFonts w:ascii="Times New Roman" w:hAnsi="Times New Roman" w:cs="Times New Roman"/>
                <w:sz w:val="24"/>
                <w:szCs w:val="24"/>
              </w:rPr>
              <w:t>latformas</w:t>
            </w:r>
            <w:r w:rsidRPr="00DB6297">
              <w:rPr>
                <w:rFonts w:ascii="Times New Roman" w:hAnsi="Times New Roman" w:cs="Times New Roman"/>
                <w:sz w:val="24"/>
                <w:szCs w:val="24"/>
              </w:rPr>
              <w:t xml:space="preserve"> instances; instanču izveide balstīta uz institūcijas pieteikumu, un piekļuve instancei tiek nodrošināta tikai identificētiem lietotājiem.</w:t>
            </w:r>
          </w:p>
          <w:p w14:paraId="50046D5E" w14:textId="77777777" w:rsidR="00DB0A80" w:rsidRPr="00DB6297" w:rsidRDefault="00DB0A80" w:rsidP="001C6E8D">
            <w:pPr>
              <w:rPr>
                <w:rFonts w:ascii="Times New Roman" w:hAnsi="Times New Roman" w:cs="Times New Roman"/>
                <w:sz w:val="24"/>
                <w:szCs w:val="24"/>
              </w:rPr>
            </w:pPr>
            <w:r w:rsidRPr="00DB6297">
              <w:rPr>
                <w:rFonts w:ascii="Times New Roman" w:hAnsi="Times New Roman" w:cs="Times New Roman"/>
                <w:sz w:val="24"/>
                <w:szCs w:val="24"/>
              </w:rPr>
              <w:t>Pakalpojuma galvenās funkcijas:</w:t>
            </w:r>
          </w:p>
          <w:p w14:paraId="1234131B" w14:textId="26D1F00C" w:rsidR="009703E2" w:rsidRPr="00DB6297" w:rsidRDefault="009703E2" w:rsidP="009703E2">
            <w:pPr>
              <w:numPr>
                <w:ilvl w:val="0"/>
                <w:numId w:val="11"/>
              </w:numPr>
              <w:rPr>
                <w:rFonts w:ascii="Times New Roman" w:hAnsi="Times New Roman" w:cs="Times New Roman"/>
                <w:sz w:val="24"/>
                <w:szCs w:val="24"/>
              </w:rPr>
            </w:pPr>
            <w:r w:rsidRPr="00DB6297">
              <w:rPr>
                <w:rFonts w:ascii="Times New Roman" w:hAnsi="Times New Roman" w:cs="Times New Roman"/>
                <w:sz w:val="24"/>
                <w:szCs w:val="24"/>
              </w:rPr>
              <w:t>lietotāju pārvaldība un autentifikācija (</w:t>
            </w:r>
            <w:r w:rsidR="00CA447A" w:rsidRPr="00DB6297">
              <w:rPr>
                <w:rFonts w:ascii="Times New Roman" w:hAnsi="Times New Roman" w:cs="Times New Roman"/>
                <w:sz w:val="24"/>
                <w:szCs w:val="24"/>
              </w:rPr>
              <w:t>ta</w:t>
            </w:r>
            <w:r w:rsidR="00CA447A">
              <w:rPr>
                <w:rFonts w:ascii="Times New Roman" w:hAnsi="Times New Roman" w:cs="Times New Roman"/>
                <w:sz w:val="24"/>
                <w:szCs w:val="24"/>
              </w:rPr>
              <w:t>i</w:t>
            </w:r>
            <w:r w:rsidR="00CA447A" w:rsidRPr="00DB6297">
              <w:rPr>
                <w:rFonts w:ascii="Times New Roman" w:hAnsi="Times New Roman" w:cs="Times New Roman"/>
                <w:sz w:val="24"/>
                <w:szCs w:val="24"/>
              </w:rPr>
              <w:t xml:space="preserve"> </w:t>
            </w:r>
            <w:r w:rsidRPr="00DB6297">
              <w:rPr>
                <w:rFonts w:ascii="Times New Roman" w:hAnsi="Times New Roman" w:cs="Times New Roman"/>
                <w:sz w:val="24"/>
                <w:szCs w:val="24"/>
              </w:rPr>
              <w:t>skaitā Latvija.lv/VPM, ja attiecināms);</w:t>
            </w:r>
          </w:p>
          <w:p w14:paraId="54E482FE" w14:textId="77777777" w:rsidR="00DB0A80" w:rsidRPr="00DB6297" w:rsidRDefault="00DB0A80" w:rsidP="001C6E8D">
            <w:pPr>
              <w:numPr>
                <w:ilvl w:val="0"/>
                <w:numId w:val="11"/>
              </w:numPr>
              <w:rPr>
                <w:rFonts w:ascii="Times New Roman" w:hAnsi="Times New Roman" w:cs="Times New Roman"/>
                <w:sz w:val="24"/>
                <w:szCs w:val="24"/>
              </w:rPr>
            </w:pPr>
            <w:r w:rsidRPr="00DB6297">
              <w:rPr>
                <w:rFonts w:ascii="Times New Roman" w:hAnsi="Times New Roman" w:cs="Times New Roman"/>
                <w:sz w:val="24"/>
                <w:szCs w:val="24"/>
              </w:rPr>
              <w:t>konkursu/programmu pārvaldība;</w:t>
            </w:r>
          </w:p>
          <w:p w14:paraId="5D822DED" w14:textId="23F0C122" w:rsidR="00DB0A80" w:rsidRPr="00DB6297" w:rsidRDefault="00DB0A80" w:rsidP="001C6E8D">
            <w:pPr>
              <w:numPr>
                <w:ilvl w:val="0"/>
                <w:numId w:val="11"/>
              </w:numPr>
              <w:rPr>
                <w:rFonts w:ascii="Times New Roman" w:hAnsi="Times New Roman" w:cs="Times New Roman"/>
                <w:sz w:val="24"/>
                <w:szCs w:val="24"/>
              </w:rPr>
            </w:pPr>
            <w:r w:rsidRPr="00DB6297">
              <w:rPr>
                <w:rFonts w:ascii="Times New Roman" w:hAnsi="Times New Roman" w:cs="Times New Roman"/>
                <w:sz w:val="24"/>
                <w:szCs w:val="24"/>
              </w:rPr>
              <w:t>pieteikumu iesniegšana (</w:t>
            </w:r>
            <w:r w:rsidR="00CA447A" w:rsidRPr="00DB6297">
              <w:rPr>
                <w:rFonts w:ascii="Times New Roman" w:hAnsi="Times New Roman" w:cs="Times New Roman"/>
                <w:sz w:val="24"/>
                <w:szCs w:val="24"/>
              </w:rPr>
              <w:t>ta</w:t>
            </w:r>
            <w:r w:rsidR="00CA447A">
              <w:rPr>
                <w:rFonts w:ascii="Times New Roman" w:hAnsi="Times New Roman" w:cs="Times New Roman"/>
                <w:sz w:val="24"/>
                <w:szCs w:val="24"/>
              </w:rPr>
              <w:t>i</w:t>
            </w:r>
            <w:r w:rsidR="00CA447A" w:rsidRPr="00DB6297">
              <w:rPr>
                <w:rFonts w:ascii="Times New Roman" w:hAnsi="Times New Roman" w:cs="Times New Roman"/>
                <w:sz w:val="24"/>
                <w:szCs w:val="24"/>
              </w:rPr>
              <w:t xml:space="preserve"> </w:t>
            </w:r>
            <w:r w:rsidR="00F31E51" w:rsidRPr="00DB6297">
              <w:rPr>
                <w:rFonts w:ascii="Times New Roman" w:hAnsi="Times New Roman" w:cs="Times New Roman"/>
                <w:sz w:val="24"/>
                <w:szCs w:val="24"/>
              </w:rPr>
              <w:t>skaitā</w:t>
            </w:r>
            <w:r w:rsidRPr="00DB6297">
              <w:rPr>
                <w:rFonts w:ascii="Times New Roman" w:hAnsi="Times New Roman" w:cs="Times New Roman"/>
                <w:sz w:val="24"/>
                <w:szCs w:val="24"/>
              </w:rPr>
              <w:t xml:space="preserve"> automātiska saglabāšana);</w:t>
            </w:r>
          </w:p>
          <w:p w14:paraId="6628CD43" w14:textId="77777777" w:rsidR="00DB0A80" w:rsidRPr="00DB6297" w:rsidRDefault="00DB0A80" w:rsidP="001C6E8D">
            <w:pPr>
              <w:numPr>
                <w:ilvl w:val="0"/>
                <w:numId w:val="11"/>
              </w:numPr>
              <w:rPr>
                <w:rFonts w:ascii="Times New Roman" w:hAnsi="Times New Roman" w:cs="Times New Roman"/>
                <w:sz w:val="24"/>
                <w:szCs w:val="24"/>
              </w:rPr>
            </w:pPr>
            <w:r w:rsidRPr="00DB6297">
              <w:rPr>
                <w:rFonts w:ascii="Times New Roman" w:hAnsi="Times New Roman" w:cs="Times New Roman"/>
                <w:sz w:val="24"/>
                <w:szCs w:val="24"/>
              </w:rPr>
              <w:t>vērtēšana un lēmumu dokumentēšana (auditējamība);</w:t>
            </w:r>
          </w:p>
          <w:p w14:paraId="46578052" w14:textId="77777777" w:rsidR="00DB0A80" w:rsidRPr="00DB6297" w:rsidRDefault="00DB0A80" w:rsidP="001C6E8D">
            <w:pPr>
              <w:numPr>
                <w:ilvl w:val="0"/>
                <w:numId w:val="11"/>
              </w:numPr>
              <w:rPr>
                <w:rFonts w:ascii="Times New Roman" w:hAnsi="Times New Roman" w:cs="Times New Roman"/>
                <w:sz w:val="24"/>
                <w:szCs w:val="24"/>
              </w:rPr>
            </w:pPr>
            <w:r w:rsidRPr="00DB6297">
              <w:rPr>
                <w:rFonts w:ascii="Times New Roman" w:hAnsi="Times New Roman" w:cs="Times New Roman"/>
                <w:sz w:val="24"/>
                <w:szCs w:val="24"/>
              </w:rPr>
              <w:t>līgumu sagatavošana un parakstīšana ar drošu e-parakstu;</w:t>
            </w:r>
          </w:p>
          <w:p w14:paraId="25E2A2BB" w14:textId="77777777" w:rsidR="00DB0A80" w:rsidRPr="00DB6297" w:rsidRDefault="00DB0A80" w:rsidP="001C6E8D">
            <w:pPr>
              <w:numPr>
                <w:ilvl w:val="0"/>
                <w:numId w:val="11"/>
              </w:numPr>
              <w:rPr>
                <w:rFonts w:ascii="Times New Roman" w:hAnsi="Times New Roman" w:cs="Times New Roman"/>
                <w:sz w:val="24"/>
                <w:szCs w:val="24"/>
              </w:rPr>
            </w:pPr>
            <w:r w:rsidRPr="00DB6297">
              <w:rPr>
                <w:rFonts w:ascii="Times New Roman" w:hAnsi="Times New Roman" w:cs="Times New Roman"/>
                <w:sz w:val="24"/>
                <w:szCs w:val="24"/>
              </w:rPr>
              <w:t>atskaites un maksājumu ierosināšana;</w:t>
            </w:r>
          </w:p>
          <w:p w14:paraId="0289AAB7" w14:textId="662E04D9" w:rsidR="00DB0A80" w:rsidRPr="00DB6297" w:rsidRDefault="00DB0A80" w:rsidP="001C6E8D">
            <w:pPr>
              <w:numPr>
                <w:ilvl w:val="0"/>
                <w:numId w:val="11"/>
              </w:numPr>
              <w:rPr>
                <w:rFonts w:ascii="Times New Roman" w:hAnsi="Times New Roman" w:cs="Times New Roman"/>
                <w:sz w:val="24"/>
                <w:szCs w:val="24"/>
              </w:rPr>
            </w:pPr>
            <w:r w:rsidRPr="00DB6297">
              <w:rPr>
                <w:rFonts w:ascii="Times New Roman" w:hAnsi="Times New Roman" w:cs="Times New Roman"/>
                <w:sz w:val="24"/>
                <w:szCs w:val="24"/>
              </w:rPr>
              <w:t>pārskati, statistika un datu eksports (</w:t>
            </w:r>
            <w:r w:rsidR="00CA447A" w:rsidRPr="00DB6297">
              <w:rPr>
                <w:rFonts w:ascii="Times New Roman" w:hAnsi="Times New Roman" w:cs="Times New Roman"/>
                <w:sz w:val="24"/>
                <w:szCs w:val="24"/>
              </w:rPr>
              <w:t>ta</w:t>
            </w:r>
            <w:r w:rsidR="00CA447A">
              <w:rPr>
                <w:rFonts w:ascii="Times New Roman" w:hAnsi="Times New Roman" w:cs="Times New Roman"/>
                <w:sz w:val="24"/>
                <w:szCs w:val="24"/>
              </w:rPr>
              <w:t>i</w:t>
            </w:r>
            <w:r w:rsidR="00CA447A" w:rsidRPr="00DB6297">
              <w:rPr>
                <w:rFonts w:ascii="Times New Roman" w:hAnsi="Times New Roman" w:cs="Times New Roman"/>
                <w:sz w:val="24"/>
                <w:szCs w:val="24"/>
              </w:rPr>
              <w:t xml:space="preserve"> </w:t>
            </w:r>
            <w:r w:rsidR="00F31E51" w:rsidRPr="00DB6297">
              <w:rPr>
                <w:rFonts w:ascii="Times New Roman" w:hAnsi="Times New Roman" w:cs="Times New Roman"/>
                <w:sz w:val="24"/>
                <w:szCs w:val="24"/>
              </w:rPr>
              <w:t>skaitā</w:t>
            </w:r>
            <w:r w:rsidRPr="00DB6297">
              <w:rPr>
                <w:rFonts w:ascii="Times New Roman" w:hAnsi="Times New Roman" w:cs="Times New Roman"/>
                <w:sz w:val="24"/>
                <w:szCs w:val="24"/>
              </w:rPr>
              <w:t xml:space="preserve"> Excel);</w:t>
            </w:r>
          </w:p>
          <w:p w14:paraId="7666EC98" w14:textId="6A0C3331" w:rsidR="00DB0A80" w:rsidRPr="00DB6297" w:rsidRDefault="00DB0A80" w:rsidP="001C6E8D">
            <w:pPr>
              <w:numPr>
                <w:ilvl w:val="0"/>
                <w:numId w:val="11"/>
              </w:numPr>
              <w:rPr>
                <w:rFonts w:ascii="Times New Roman" w:hAnsi="Times New Roman" w:cs="Times New Roman"/>
                <w:sz w:val="24"/>
                <w:szCs w:val="24"/>
              </w:rPr>
            </w:pPr>
            <w:r w:rsidRPr="00DB6297">
              <w:rPr>
                <w:rFonts w:ascii="Times New Roman" w:hAnsi="Times New Roman" w:cs="Times New Roman"/>
                <w:sz w:val="24"/>
                <w:szCs w:val="24"/>
              </w:rPr>
              <w:t>paziņojumi un komunikācija</w:t>
            </w:r>
            <w:r w:rsidR="009703E2" w:rsidRPr="00DB6297">
              <w:rPr>
                <w:rFonts w:ascii="Times New Roman" w:hAnsi="Times New Roman" w:cs="Times New Roman"/>
                <w:sz w:val="24"/>
                <w:szCs w:val="24"/>
              </w:rPr>
              <w:t>.</w:t>
            </w:r>
          </w:p>
          <w:p w14:paraId="4B47AACA" w14:textId="77777777" w:rsidR="008270F6" w:rsidRPr="00DB6297" w:rsidRDefault="00DB0A80" w:rsidP="001C6E8D">
            <w:pPr>
              <w:rPr>
                <w:rFonts w:ascii="Times New Roman" w:hAnsi="Times New Roman" w:cs="Times New Roman"/>
                <w:sz w:val="24"/>
                <w:szCs w:val="24"/>
              </w:rPr>
            </w:pPr>
            <w:r w:rsidRPr="00183BA3">
              <w:rPr>
                <w:rFonts w:ascii="Times New Roman" w:hAnsi="Times New Roman" w:cs="Times New Roman"/>
                <w:b/>
                <w:sz w:val="24"/>
                <w:szCs w:val="24"/>
              </w:rPr>
              <w:t>Attīstības virzieni:</w:t>
            </w:r>
          </w:p>
          <w:p w14:paraId="176FE259" w14:textId="77777777" w:rsidR="008270F6" w:rsidRPr="00DB6297" w:rsidRDefault="00DB0A80" w:rsidP="001C6E8D">
            <w:pPr>
              <w:rPr>
                <w:rFonts w:ascii="Times New Roman" w:hAnsi="Times New Roman" w:cs="Times New Roman"/>
                <w:sz w:val="24"/>
                <w:szCs w:val="24"/>
              </w:rPr>
            </w:pPr>
            <w:r w:rsidRPr="00183BA3">
              <w:rPr>
                <w:rFonts w:ascii="Times New Roman" w:hAnsi="Times New Roman" w:cs="Times New Roman"/>
                <w:sz w:val="24"/>
                <w:szCs w:val="24"/>
              </w:rPr>
              <w:t>A) konkursu/programmu pārvaldības pilnveide;</w:t>
            </w:r>
          </w:p>
          <w:p w14:paraId="3A4B3771" w14:textId="77777777" w:rsidR="00F31E51" w:rsidRPr="00DB6297" w:rsidRDefault="00DB0A80" w:rsidP="001C6E8D">
            <w:pPr>
              <w:rPr>
                <w:rFonts w:ascii="Times New Roman" w:hAnsi="Times New Roman" w:cs="Times New Roman"/>
                <w:sz w:val="24"/>
                <w:szCs w:val="24"/>
              </w:rPr>
            </w:pPr>
            <w:r w:rsidRPr="00183BA3">
              <w:rPr>
                <w:rFonts w:ascii="Times New Roman" w:hAnsi="Times New Roman" w:cs="Times New Roman"/>
                <w:sz w:val="24"/>
                <w:szCs w:val="24"/>
              </w:rPr>
              <w:t xml:space="preserve">B) </w:t>
            </w:r>
            <w:r w:rsidRPr="000D5FDA">
              <w:rPr>
                <w:rFonts w:ascii="Times New Roman" w:hAnsi="Times New Roman" w:cs="Times New Roman"/>
                <w:spacing w:val="-2"/>
                <w:sz w:val="24"/>
                <w:szCs w:val="24"/>
              </w:rPr>
              <w:t>pieteikumu iesniegšanas pilnveide (</w:t>
            </w:r>
            <w:proofErr w:type="spellStart"/>
            <w:r w:rsidRPr="000D5FDA">
              <w:rPr>
                <w:rFonts w:ascii="Times New Roman" w:hAnsi="Times New Roman" w:cs="Times New Roman"/>
                <w:spacing w:val="-2"/>
                <w:sz w:val="24"/>
                <w:szCs w:val="24"/>
              </w:rPr>
              <w:t>lietotājpieredze</w:t>
            </w:r>
            <w:proofErr w:type="spellEnd"/>
            <w:r w:rsidRPr="000D5FDA">
              <w:rPr>
                <w:rFonts w:ascii="Times New Roman" w:hAnsi="Times New Roman" w:cs="Times New Roman"/>
                <w:spacing w:val="-2"/>
                <w:sz w:val="24"/>
                <w:szCs w:val="24"/>
              </w:rPr>
              <w:t>, automātiskā saglabāšana, validācijas);</w:t>
            </w:r>
          </w:p>
          <w:p w14:paraId="729AABFC" w14:textId="77777777" w:rsidR="008270F6" w:rsidRPr="00DB6297" w:rsidRDefault="00DB0A80" w:rsidP="001C6E8D">
            <w:pPr>
              <w:rPr>
                <w:rFonts w:ascii="Times New Roman" w:hAnsi="Times New Roman" w:cs="Times New Roman"/>
                <w:sz w:val="24"/>
                <w:szCs w:val="24"/>
              </w:rPr>
            </w:pPr>
            <w:r w:rsidRPr="00183BA3">
              <w:rPr>
                <w:rFonts w:ascii="Times New Roman" w:hAnsi="Times New Roman" w:cs="Times New Roman"/>
                <w:sz w:val="24"/>
                <w:szCs w:val="24"/>
              </w:rPr>
              <w:t>C) dokumentu/pielikumu apstrādes pilnveide (priekšskatījums, formātu noteikumi);</w:t>
            </w:r>
          </w:p>
          <w:p w14:paraId="32C4DCC2" w14:textId="77777777" w:rsidR="008270F6" w:rsidRPr="00DB6297" w:rsidRDefault="00DB0A80" w:rsidP="001C6E8D">
            <w:pPr>
              <w:rPr>
                <w:rFonts w:ascii="Times New Roman" w:hAnsi="Times New Roman" w:cs="Times New Roman"/>
                <w:sz w:val="24"/>
                <w:szCs w:val="24"/>
              </w:rPr>
            </w:pPr>
            <w:r w:rsidRPr="00183BA3">
              <w:rPr>
                <w:rFonts w:ascii="Times New Roman" w:hAnsi="Times New Roman" w:cs="Times New Roman"/>
                <w:sz w:val="24"/>
                <w:szCs w:val="24"/>
              </w:rPr>
              <w:t xml:space="preserve">D) vērtēšanas procesa un </w:t>
            </w:r>
            <w:proofErr w:type="spellStart"/>
            <w:r w:rsidRPr="00183BA3">
              <w:rPr>
                <w:rFonts w:ascii="Times New Roman" w:hAnsi="Times New Roman" w:cs="Times New Roman"/>
                <w:sz w:val="24"/>
                <w:szCs w:val="24"/>
              </w:rPr>
              <w:t>auditējamības</w:t>
            </w:r>
            <w:proofErr w:type="spellEnd"/>
            <w:r w:rsidRPr="00183BA3">
              <w:rPr>
                <w:rFonts w:ascii="Times New Roman" w:hAnsi="Times New Roman" w:cs="Times New Roman"/>
                <w:sz w:val="24"/>
                <w:szCs w:val="24"/>
              </w:rPr>
              <w:t xml:space="preserve"> pilnveide (statusu vēsture, pamatojumi);</w:t>
            </w:r>
          </w:p>
          <w:p w14:paraId="4555BBD8" w14:textId="77777777" w:rsidR="008270F6" w:rsidRPr="00DB6297" w:rsidRDefault="00DB0A80" w:rsidP="001C6E8D">
            <w:pPr>
              <w:rPr>
                <w:rFonts w:ascii="Times New Roman" w:hAnsi="Times New Roman" w:cs="Times New Roman"/>
                <w:sz w:val="24"/>
                <w:szCs w:val="24"/>
              </w:rPr>
            </w:pPr>
            <w:r w:rsidRPr="00183BA3">
              <w:rPr>
                <w:rFonts w:ascii="Times New Roman" w:hAnsi="Times New Roman" w:cs="Times New Roman"/>
                <w:sz w:val="24"/>
                <w:szCs w:val="24"/>
              </w:rPr>
              <w:t>E) līgumi, e-paraksts un integrācijas;</w:t>
            </w:r>
          </w:p>
          <w:p w14:paraId="05141E3F" w14:textId="77777777" w:rsidR="00DB0A80" w:rsidRPr="00DB6297" w:rsidRDefault="00DB0A80" w:rsidP="001C6E8D">
            <w:pPr>
              <w:rPr>
                <w:rFonts w:ascii="Times New Roman" w:hAnsi="Times New Roman" w:cs="Times New Roman"/>
                <w:sz w:val="24"/>
                <w:szCs w:val="24"/>
              </w:rPr>
            </w:pPr>
            <w:r w:rsidRPr="00183BA3">
              <w:rPr>
                <w:rFonts w:ascii="Times New Roman" w:hAnsi="Times New Roman" w:cs="Times New Roman"/>
                <w:sz w:val="24"/>
                <w:szCs w:val="24"/>
              </w:rPr>
              <w:t>F) pārskati/analītika un datu apmaiņa ar nozaru informācijas sistēmām (piemēram, Kultūras dati).</w:t>
            </w:r>
          </w:p>
          <w:p w14:paraId="7355B021" w14:textId="77777777" w:rsidR="00E142B6" w:rsidRPr="00183BA3" w:rsidRDefault="006A216F">
            <w:pPr>
              <w:rPr>
                <w:rFonts w:ascii="Times New Roman" w:hAnsi="Times New Roman" w:cs="Times New Roman"/>
                <w:sz w:val="24"/>
                <w:szCs w:val="24"/>
              </w:rPr>
            </w:pPr>
            <w:r w:rsidRPr="00183BA3">
              <w:rPr>
                <w:rFonts w:ascii="Times New Roman" w:hAnsi="Times New Roman" w:cs="Times New Roman"/>
                <w:sz w:val="24"/>
                <w:szCs w:val="24"/>
              </w:rPr>
              <w:t>Platformas resurss “Programmatūra” ir reģistrēts VIRSIS ar ID – 62550.</w:t>
            </w:r>
          </w:p>
        </w:tc>
      </w:tr>
    </w:tbl>
    <w:p w14:paraId="1F3F5E2E" w14:textId="77777777" w:rsidR="000A3302" w:rsidRDefault="000A3302" w:rsidP="000A3302">
      <w:pPr>
        <w:spacing w:after="0" w:line="240" w:lineRule="auto"/>
        <w:rPr>
          <w:rFonts w:ascii="Times New Roman" w:hAnsi="Times New Roman" w:cs="Times New Roman"/>
          <w:b/>
          <w:bCs/>
          <w:sz w:val="24"/>
          <w:szCs w:val="24"/>
        </w:rPr>
      </w:pPr>
    </w:p>
    <w:p w14:paraId="38F3639F" w14:textId="6FA4C5A6" w:rsidR="00147099" w:rsidRPr="00DB6297" w:rsidRDefault="00147099" w:rsidP="001C6E8D">
      <w:pPr>
        <w:pStyle w:val="ListParagraph"/>
        <w:numPr>
          <w:ilvl w:val="0"/>
          <w:numId w:val="3"/>
        </w:numPr>
        <w:spacing w:after="0" w:line="240" w:lineRule="auto"/>
        <w:rPr>
          <w:rFonts w:ascii="Times New Roman" w:hAnsi="Times New Roman" w:cs="Times New Roman"/>
          <w:b/>
          <w:bCs/>
          <w:sz w:val="24"/>
          <w:szCs w:val="24"/>
        </w:rPr>
      </w:pPr>
      <w:r w:rsidRPr="00DB6297">
        <w:rPr>
          <w:rFonts w:ascii="Times New Roman" w:hAnsi="Times New Roman" w:cs="Times New Roman"/>
          <w:b/>
          <w:bCs/>
          <w:sz w:val="24"/>
          <w:szCs w:val="24"/>
        </w:rPr>
        <w:t>Pakalpojuma sniedzējs</w:t>
      </w:r>
    </w:p>
    <w:p w14:paraId="6C419D55" w14:textId="77777777" w:rsidR="006E169E" w:rsidRPr="000D5FDA" w:rsidDel="00D34E84" w:rsidRDefault="006E169E" w:rsidP="000D5FDA">
      <w:pPr>
        <w:pStyle w:val="ListParagraph"/>
        <w:spacing w:after="0" w:line="240" w:lineRule="auto"/>
        <w:ind w:left="357"/>
        <w:rPr>
          <w:rFonts w:ascii="Times New Roman" w:hAnsi="Times New Roman" w:cs="Times New Roman"/>
          <w:sz w:val="16"/>
          <w:szCs w:val="16"/>
        </w:rPr>
      </w:pPr>
    </w:p>
    <w:tbl>
      <w:tblPr>
        <w:tblStyle w:val="TableGrid"/>
        <w:tblW w:w="0" w:type="auto"/>
        <w:tblInd w:w="-5" w:type="dxa"/>
        <w:tblLook w:val="04A0" w:firstRow="1" w:lastRow="0" w:firstColumn="1" w:lastColumn="0" w:noHBand="0" w:noVBand="1"/>
      </w:tblPr>
      <w:tblGrid>
        <w:gridCol w:w="9066"/>
      </w:tblGrid>
      <w:tr w:rsidR="00E2410F" w:rsidRPr="00183BA3" w14:paraId="26BA7586" w14:textId="77777777" w:rsidTr="000D5FDA">
        <w:tc>
          <w:tcPr>
            <w:tcW w:w="9066" w:type="dxa"/>
          </w:tcPr>
          <w:p w14:paraId="2C3DA62A" w14:textId="77777777" w:rsidR="00E440AE" w:rsidRPr="00DB6297" w:rsidRDefault="008F497D" w:rsidP="001C6E8D">
            <w:pPr>
              <w:rPr>
                <w:rFonts w:ascii="Times New Roman" w:hAnsi="Times New Roman" w:cs="Times New Roman"/>
                <w:sz w:val="24"/>
                <w:szCs w:val="24"/>
              </w:rPr>
            </w:pPr>
            <w:r w:rsidRPr="00183BA3">
              <w:rPr>
                <w:rFonts w:ascii="Times New Roman" w:hAnsi="Times New Roman" w:cs="Times New Roman"/>
                <w:sz w:val="24"/>
                <w:szCs w:val="24"/>
              </w:rPr>
              <w:t xml:space="preserve">Saskaņā ar Ministru kabineta 2023. gada 21. novembra noteikumu Nr. 675 “Mērķa finansējuma izlietojuma pārvaldības platformas noteikumi” 5. punktu pārvaldības platformas pārzinis Valsts informācijas sistēmu likuma izpratnē ir Kultūras informācijas sistēmu centrs, kas ir arī starpiestāžu pakalpojuma “Mērķa finansējuma izlietojuma </w:t>
            </w:r>
            <w:r w:rsidRPr="00183BA3">
              <w:rPr>
                <w:rFonts w:ascii="Times New Roman" w:hAnsi="Times New Roman" w:cs="Times New Roman"/>
                <w:sz w:val="24"/>
                <w:szCs w:val="24"/>
              </w:rPr>
              <w:lastRenderedPageBreak/>
              <w:t>pārvaldības platformas lietošana un uzturēšana” (pakalpojuma VIRSIS ID – 62551) sniedzējs.</w:t>
            </w:r>
          </w:p>
          <w:p w14:paraId="541C5C78" w14:textId="77777777" w:rsidR="00185A67" w:rsidRPr="00DB6297" w:rsidRDefault="00E440AE" w:rsidP="001C6E8D">
            <w:pPr>
              <w:rPr>
                <w:rFonts w:ascii="Times New Roman" w:hAnsi="Times New Roman" w:cs="Times New Roman"/>
                <w:sz w:val="24"/>
                <w:szCs w:val="24"/>
              </w:rPr>
            </w:pPr>
            <w:r w:rsidRPr="00183BA3">
              <w:rPr>
                <w:rFonts w:ascii="Times New Roman" w:hAnsi="Times New Roman" w:cs="Times New Roman"/>
                <w:sz w:val="24"/>
                <w:szCs w:val="24"/>
              </w:rPr>
              <w:t>Saskaņā ar minēto noteikumu 6. punktu platformas pārzinis nodrošina pārvaldības platformas kā informācijas un komunikāciju tehnoloģiju resursu kopuma pieejamību un sniedz atbalstu pārvaldības platformas instanču veidošanā.</w:t>
            </w:r>
          </w:p>
          <w:p w14:paraId="5F143ECF" w14:textId="67D6C9EF" w:rsidR="00E142B6" w:rsidRPr="00183BA3" w:rsidRDefault="006A216F">
            <w:pPr>
              <w:rPr>
                <w:rFonts w:ascii="Times New Roman" w:hAnsi="Times New Roman" w:cs="Times New Roman"/>
                <w:sz w:val="24"/>
                <w:szCs w:val="24"/>
              </w:rPr>
            </w:pPr>
            <w:r w:rsidRPr="00183BA3">
              <w:rPr>
                <w:rFonts w:ascii="Times New Roman" w:hAnsi="Times New Roman" w:cs="Times New Roman"/>
                <w:sz w:val="24"/>
                <w:szCs w:val="24"/>
              </w:rPr>
              <w:t>Kultūras informācijas sistēmu centrs nodrošina pakalpojuma pārvaldību un uzturēšanu, tostarp uzraudzību (monitoringu), incidentu koordināciju, izmaiņu ieviešanas organizēšanu, piekļuves kontroles un audita žurnālu pārvaldību, kā arī pakalpojuma līmeņa (SLA) izpildes uzraudzību.</w:t>
            </w:r>
          </w:p>
        </w:tc>
      </w:tr>
    </w:tbl>
    <w:p w14:paraId="5A3B65DA" w14:textId="77777777" w:rsidR="00D34E84" w:rsidRPr="00DB6297" w:rsidRDefault="00D34E84" w:rsidP="001C6E8D">
      <w:pPr>
        <w:pStyle w:val="ListParagraph"/>
        <w:spacing w:after="0" w:line="240" w:lineRule="auto"/>
        <w:ind w:left="360"/>
        <w:rPr>
          <w:rFonts w:ascii="Times New Roman" w:hAnsi="Times New Roman" w:cs="Times New Roman"/>
          <w:b/>
          <w:bCs/>
          <w:sz w:val="24"/>
          <w:szCs w:val="24"/>
        </w:rPr>
      </w:pPr>
    </w:p>
    <w:p w14:paraId="33BF43AC" w14:textId="77777777" w:rsidR="00A14246" w:rsidRPr="00DB6297" w:rsidRDefault="00A14246" w:rsidP="001C6E8D">
      <w:pPr>
        <w:pStyle w:val="ListParagraph"/>
        <w:numPr>
          <w:ilvl w:val="0"/>
          <w:numId w:val="3"/>
        </w:numPr>
        <w:spacing w:after="0" w:line="240" w:lineRule="auto"/>
        <w:rPr>
          <w:rFonts w:ascii="Times New Roman" w:hAnsi="Times New Roman" w:cs="Times New Roman"/>
          <w:b/>
          <w:bCs/>
          <w:sz w:val="24"/>
          <w:szCs w:val="24"/>
        </w:rPr>
      </w:pPr>
      <w:r w:rsidRPr="00DB6297">
        <w:rPr>
          <w:rFonts w:ascii="Times New Roman" w:hAnsi="Times New Roman" w:cs="Times New Roman"/>
          <w:b/>
          <w:bCs/>
          <w:sz w:val="24"/>
          <w:szCs w:val="24"/>
        </w:rPr>
        <w:t xml:space="preserve">Pakalpojuma </w:t>
      </w:r>
      <w:r w:rsidR="00950F12" w:rsidRPr="00DB6297">
        <w:rPr>
          <w:rFonts w:ascii="Times New Roman" w:hAnsi="Times New Roman" w:cs="Times New Roman"/>
          <w:b/>
          <w:bCs/>
          <w:sz w:val="24"/>
          <w:szCs w:val="24"/>
        </w:rPr>
        <w:t>rādītāji</w:t>
      </w:r>
      <w:r w:rsidR="007E7ABC" w:rsidRPr="00DB6297">
        <w:rPr>
          <w:rFonts w:ascii="Times New Roman" w:hAnsi="Times New Roman" w:cs="Times New Roman"/>
          <w:b/>
          <w:bCs/>
          <w:sz w:val="24"/>
          <w:szCs w:val="24"/>
        </w:rPr>
        <w:t xml:space="preserve"> </w:t>
      </w:r>
      <w:r w:rsidR="1191FC66" w:rsidRPr="00DB6297">
        <w:rPr>
          <w:rFonts w:ascii="Times New Roman" w:hAnsi="Times New Roman" w:cs="Times New Roman"/>
          <w:b/>
          <w:bCs/>
          <w:sz w:val="24"/>
          <w:szCs w:val="24"/>
        </w:rPr>
        <w:t>(</w:t>
      </w:r>
      <w:r w:rsidR="1E64D8C7" w:rsidRPr="00DB6297">
        <w:rPr>
          <w:rFonts w:ascii="Times New Roman" w:hAnsi="Times New Roman" w:cs="Times New Roman"/>
          <w:b/>
          <w:bCs/>
          <w:sz w:val="24"/>
          <w:szCs w:val="24"/>
        </w:rPr>
        <w:t>p</w:t>
      </w:r>
      <w:r w:rsidR="1191FC66" w:rsidRPr="00DB6297">
        <w:rPr>
          <w:rFonts w:ascii="Times New Roman" w:hAnsi="Times New Roman" w:cs="Times New Roman"/>
          <w:b/>
          <w:bCs/>
          <w:sz w:val="24"/>
          <w:szCs w:val="24"/>
        </w:rPr>
        <w:t>akalpojuma līmeņa vienošanās līmeņi</w:t>
      </w:r>
      <w:r w:rsidR="46CEBF68" w:rsidRPr="00DB6297">
        <w:rPr>
          <w:rFonts w:ascii="Times New Roman" w:hAnsi="Times New Roman" w:cs="Times New Roman"/>
          <w:b/>
          <w:bCs/>
          <w:sz w:val="24"/>
          <w:szCs w:val="24"/>
        </w:rPr>
        <w:t xml:space="preserve"> (SLA)</w:t>
      </w:r>
      <w:r w:rsidR="1191FC66" w:rsidRPr="00DB6297">
        <w:rPr>
          <w:rFonts w:ascii="Times New Roman" w:hAnsi="Times New Roman" w:cs="Times New Roman"/>
          <w:b/>
          <w:bCs/>
          <w:sz w:val="24"/>
          <w:szCs w:val="24"/>
        </w:rPr>
        <w:t>)</w:t>
      </w:r>
    </w:p>
    <w:p w14:paraId="4B93F167" w14:textId="77777777" w:rsidR="006E169E" w:rsidRPr="000D5FDA" w:rsidDel="00D34E84" w:rsidRDefault="006E169E" w:rsidP="000D5FDA">
      <w:pPr>
        <w:pStyle w:val="ListParagraph"/>
        <w:spacing w:after="0" w:line="240" w:lineRule="auto"/>
        <w:ind w:left="357"/>
        <w:rPr>
          <w:rFonts w:ascii="Times New Roman" w:hAnsi="Times New Roman" w:cs="Times New Roman"/>
          <w:sz w:val="16"/>
          <w:szCs w:val="16"/>
        </w:rPr>
      </w:pPr>
    </w:p>
    <w:tbl>
      <w:tblPr>
        <w:tblStyle w:val="TableGrid"/>
        <w:tblW w:w="0" w:type="auto"/>
        <w:tblInd w:w="-5" w:type="dxa"/>
        <w:tblLook w:val="04A0" w:firstRow="1" w:lastRow="0" w:firstColumn="1" w:lastColumn="0" w:noHBand="0" w:noVBand="1"/>
      </w:tblPr>
      <w:tblGrid>
        <w:gridCol w:w="9066"/>
      </w:tblGrid>
      <w:tr w:rsidR="00E2410F" w:rsidRPr="00183BA3" w14:paraId="2CE1284F" w14:textId="77777777" w:rsidTr="000D5FDA">
        <w:tc>
          <w:tcPr>
            <w:tcW w:w="9066" w:type="dxa"/>
          </w:tcPr>
          <w:p w14:paraId="5030EF94" w14:textId="77777777" w:rsidR="00E96871" w:rsidRPr="00E96871" w:rsidRDefault="00E96871" w:rsidP="00E96871">
            <w:pPr>
              <w:rPr>
                <w:rFonts w:ascii="Times New Roman" w:eastAsia="Times New Roman" w:hAnsi="Times New Roman" w:cs="Times New Roman"/>
                <w:sz w:val="24"/>
                <w:szCs w:val="24"/>
                <w:lang w:eastAsia="lv-LV"/>
              </w:rPr>
            </w:pPr>
            <w:r w:rsidRPr="00E96871">
              <w:rPr>
                <w:rFonts w:ascii="Times New Roman" w:eastAsia="Times New Roman" w:hAnsi="Times New Roman" w:cs="Times New Roman"/>
                <w:sz w:val="24"/>
                <w:szCs w:val="24"/>
                <w:lang w:eastAsia="lv-LV"/>
              </w:rPr>
              <w:t>Maksimālais pieļaujamais pakalpojuma pieejamības pārtraukums pakalpojuma darbības laikā ir 3,5 stundas mēnesī.</w:t>
            </w:r>
          </w:p>
          <w:p w14:paraId="0063E6D2" w14:textId="77777777" w:rsidR="00E96871" w:rsidRPr="00E96871" w:rsidRDefault="00E96871" w:rsidP="00E96871">
            <w:pPr>
              <w:rPr>
                <w:rFonts w:ascii="Times New Roman" w:eastAsia="Times New Roman" w:hAnsi="Times New Roman" w:cs="Times New Roman"/>
                <w:sz w:val="24"/>
                <w:szCs w:val="24"/>
                <w:lang w:eastAsia="lv-LV"/>
              </w:rPr>
            </w:pPr>
            <w:r w:rsidRPr="00E96871">
              <w:rPr>
                <w:rFonts w:ascii="Times New Roman" w:eastAsia="Times New Roman" w:hAnsi="Times New Roman" w:cs="Times New Roman"/>
                <w:sz w:val="24"/>
                <w:szCs w:val="24"/>
                <w:lang w:eastAsia="lv-LV"/>
              </w:rPr>
              <w:t>Tehniskā atbalsta darba laiks: darba dienās no plkst. 8.30 līdz 17.00.</w:t>
            </w:r>
          </w:p>
          <w:p w14:paraId="139AC8E7" w14:textId="77777777" w:rsidR="00E96871" w:rsidRPr="00E96871" w:rsidRDefault="00E96871" w:rsidP="00E96871">
            <w:pPr>
              <w:rPr>
                <w:rFonts w:ascii="Times New Roman" w:eastAsia="Times New Roman" w:hAnsi="Times New Roman" w:cs="Times New Roman"/>
                <w:sz w:val="24"/>
                <w:szCs w:val="24"/>
                <w:lang w:eastAsia="lv-LV"/>
              </w:rPr>
            </w:pPr>
            <w:r w:rsidRPr="00E96871">
              <w:rPr>
                <w:rFonts w:ascii="Times New Roman" w:eastAsia="Times New Roman" w:hAnsi="Times New Roman" w:cs="Times New Roman"/>
                <w:sz w:val="24"/>
                <w:szCs w:val="24"/>
                <w:lang w:eastAsia="lv-LV"/>
              </w:rPr>
              <w:t>Reakcijas laiks uz pieteikumu tiek piemērots tehniskā atbalsta darba laikā.</w:t>
            </w:r>
          </w:p>
          <w:p w14:paraId="341A0BC1" w14:textId="77777777" w:rsidR="00E96871" w:rsidRPr="00E96871" w:rsidRDefault="00E96871" w:rsidP="00E96871">
            <w:pPr>
              <w:rPr>
                <w:rFonts w:ascii="Times New Roman" w:eastAsia="Times New Roman" w:hAnsi="Times New Roman" w:cs="Times New Roman"/>
                <w:sz w:val="24"/>
                <w:szCs w:val="24"/>
                <w:lang w:eastAsia="lv-LV"/>
              </w:rPr>
            </w:pPr>
            <w:r w:rsidRPr="00E96871">
              <w:rPr>
                <w:rFonts w:ascii="Times New Roman" w:eastAsia="Times New Roman" w:hAnsi="Times New Roman" w:cs="Times New Roman"/>
                <w:sz w:val="24"/>
                <w:szCs w:val="24"/>
                <w:lang w:eastAsia="lv-LV"/>
              </w:rPr>
              <w:t>Ārpus tehniskā atbalsta darba laika pakalpojuma lietošana var būt pieejama, bet pieteikumu apstrāde tiek uzsākta tehniskā atbalsta darba laikā.</w:t>
            </w:r>
          </w:p>
          <w:p w14:paraId="6641B80B" w14:textId="77777777" w:rsidR="00E96871" w:rsidRPr="00E96871" w:rsidRDefault="00E96871" w:rsidP="00E96871">
            <w:pPr>
              <w:rPr>
                <w:rFonts w:ascii="Times New Roman" w:eastAsia="Times New Roman" w:hAnsi="Times New Roman" w:cs="Times New Roman"/>
                <w:sz w:val="24"/>
                <w:szCs w:val="24"/>
                <w:lang w:eastAsia="lv-LV"/>
              </w:rPr>
            </w:pPr>
            <w:r w:rsidRPr="00E96871">
              <w:rPr>
                <w:rFonts w:ascii="Times New Roman" w:eastAsia="Times New Roman" w:hAnsi="Times New Roman" w:cs="Times New Roman"/>
                <w:sz w:val="24"/>
                <w:szCs w:val="24"/>
                <w:lang w:eastAsia="lv-LV"/>
              </w:rPr>
              <w:t>Tehniskā atbalsta saņemšanas kanāls: </w:t>
            </w:r>
            <w:hyperlink r:id="rId11" w:tgtFrame="_blank" w:tooltip="https://atbalsts.kisc.kultura.lv/servicedesk/customer/portal/17/group/93/create/995" w:history="1">
              <w:r w:rsidRPr="00E96871">
                <w:rPr>
                  <w:rStyle w:val="Hyperlink"/>
                  <w:rFonts w:ascii="Times New Roman" w:eastAsia="Times New Roman" w:hAnsi="Times New Roman" w:cs="Times New Roman"/>
                  <w:sz w:val="24"/>
                  <w:szCs w:val="24"/>
                  <w:lang w:eastAsia="lv-LV"/>
                </w:rPr>
                <w:t>MAP (Mērķa finansējuma izlietojuma pārvaldības platforma) - Kultūras resora IKT atbalsts - </w:t>
              </w:r>
              <w:proofErr w:type="spellStart"/>
              <w:r w:rsidRPr="00E96871">
                <w:rPr>
                  <w:rStyle w:val="Hyperlink"/>
                  <w:rFonts w:ascii="Times New Roman" w:eastAsia="Times New Roman" w:hAnsi="Times New Roman" w:cs="Times New Roman"/>
                  <w:sz w:val="24"/>
                  <w:szCs w:val="24"/>
                  <w:lang w:eastAsia="lv-LV"/>
                </w:rPr>
                <w:t>Jira</w:t>
              </w:r>
              <w:proofErr w:type="spellEnd"/>
              <w:r w:rsidRPr="00E96871">
                <w:rPr>
                  <w:rStyle w:val="Hyperlink"/>
                  <w:rFonts w:ascii="Times New Roman" w:eastAsia="Times New Roman" w:hAnsi="Times New Roman" w:cs="Times New Roman"/>
                  <w:sz w:val="24"/>
                  <w:szCs w:val="24"/>
                  <w:lang w:eastAsia="lv-LV"/>
                </w:rPr>
                <w:t> Ser…</w:t>
              </w:r>
            </w:hyperlink>
          </w:p>
          <w:p w14:paraId="023E749D" w14:textId="77777777" w:rsidR="00E96871" w:rsidRPr="00E96871" w:rsidRDefault="00E96871" w:rsidP="00E96871">
            <w:pPr>
              <w:rPr>
                <w:rFonts w:ascii="Times New Roman" w:eastAsia="Times New Roman" w:hAnsi="Times New Roman" w:cs="Times New Roman"/>
                <w:sz w:val="24"/>
                <w:szCs w:val="24"/>
                <w:lang w:eastAsia="lv-LV"/>
              </w:rPr>
            </w:pPr>
            <w:r w:rsidRPr="00E96871">
              <w:rPr>
                <w:rFonts w:ascii="Times New Roman" w:eastAsia="Times New Roman" w:hAnsi="Times New Roman" w:cs="Times New Roman"/>
                <w:sz w:val="24"/>
                <w:szCs w:val="24"/>
                <w:lang w:eastAsia="lv-LV"/>
              </w:rPr>
              <w:t>Pieteikumu prioritātes nosaka atbilstoši pakalpojuma atbalsta un pieteikumu klasifikācijas kārtībai. </w:t>
            </w:r>
          </w:p>
          <w:p w14:paraId="310C4CC1" w14:textId="0E7CEE53" w:rsidR="00E96871" w:rsidRPr="00E96871" w:rsidRDefault="00E96871" w:rsidP="00E96871">
            <w:pPr>
              <w:rPr>
                <w:rFonts w:ascii="Times New Roman" w:eastAsia="Times New Roman" w:hAnsi="Times New Roman" w:cs="Times New Roman"/>
                <w:sz w:val="24"/>
                <w:szCs w:val="24"/>
                <w:lang w:eastAsia="lv-LV"/>
              </w:rPr>
            </w:pPr>
            <w:r w:rsidRPr="00E96871">
              <w:rPr>
                <w:rFonts w:ascii="Times New Roman" w:eastAsia="Times New Roman" w:hAnsi="Times New Roman" w:cs="Times New Roman"/>
                <w:sz w:val="24"/>
                <w:szCs w:val="24"/>
                <w:lang w:eastAsia="lv-LV"/>
              </w:rPr>
              <w:t xml:space="preserve">Pakalpojuma pieprasījuma izskatīšanas termiņš: institūcijas iesniegto pieteikumu Platformas instances izveidei/pakalpojuma izmantošanai pārzinis izvērtē </w:t>
            </w:r>
            <w:r w:rsidR="00CA447A" w:rsidRPr="00E96871">
              <w:rPr>
                <w:rFonts w:ascii="Times New Roman" w:eastAsia="Times New Roman" w:hAnsi="Times New Roman" w:cs="Times New Roman"/>
                <w:sz w:val="24"/>
                <w:szCs w:val="24"/>
                <w:lang w:eastAsia="lv-LV"/>
              </w:rPr>
              <w:t>10 darbdienu</w:t>
            </w:r>
            <w:r w:rsidR="00CA447A">
              <w:rPr>
                <w:rFonts w:ascii="Times New Roman" w:eastAsia="Times New Roman" w:hAnsi="Times New Roman" w:cs="Times New Roman"/>
                <w:sz w:val="24"/>
                <w:szCs w:val="24"/>
                <w:lang w:eastAsia="lv-LV"/>
              </w:rPr>
              <w:t xml:space="preserve"> </w:t>
            </w:r>
            <w:r w:rsidRPr="00E96871">
              <w:rPr>
                <w:rFonts w:ascii="Times New Roman" w:eastAsia="Times New Roman" w:hAnsi="Times New Roman" w:cs="Times New Roman"/>
                <w:sz w:val="24"/>
                <w:szCs w:val="24"/>
                <w:lang w:eastAsia="lv-LV"/>
              </w:rPr>
              <w:t>laikā. </w:t>
            </w:r>
          </w:p>
          <w:p w14:paraId="22262834" w14:textId="0655F048" w:rsidR="00185A67" w:rsidRPr="00DB6297" w:rsidRDefault="00E96871" w:rsidP="00CA447A">
            <w:pPr>
              <w:rPr>
                <w:rFonts w:ascii="Times New Roman" w:hAnsi="Times New Roman" w:cs="Times New Roman"/>
                <w:sz w:val="24"/>
                <w:szCs w:val="24"/>
              </w:rPr>
            </w:pPr>
            <w:r w:rsidRPr="00E96871">
              <w:rPr>
                <w:rFonts w:ascii="Times New Roman" w:eastAsia="Times New Roman" w:hAnsi="Times New Roman" w:cs="Times New Roman"/>
                <w:sz w:val="24"/>
                <w:szCs w:val="24"/>
                <w:lang w:eastAsia="lv-LV"/>
              </w:rPr>
              <w:t xml:space="preserve">Pakalpojuma krustiskās komponentes - Mērķa finansējuma izlietojuma pārvaldības platformas darbības režīms - Platforma lietotājiem ir pieejama 24 stundas diennaktī, </w:t>
            </w:r>
            <w:r w:rsidR="00CA447A" w:rsidRPr="00E96871">
              <w:rPr>
                <w:rFonts w:ascii="Times New Roman" w:eastAsia="Times New Roman" w:hAnsi="Times New Roman" w:cs="Times New Roman"/>
                <w:sz w:val="24"/>
                <w:szCs w:val="24"/>
                <w:lang w:eastAsia="lv-LV"/>
              </w:rPr>
              <w:t>7</w:t>
            </w:r>
            <w:r w:rsidR="00CA447A">
              <w:rPr>
                <w:rFonts w:ascii="Times New Roman" w:eastAsia="Times New Roman" w:hAnsi="Times New Roman" w:cs="Times New Roman"/>
                <w:sz w:val="24"/>
                <w:szCs w:val="24"/>
                <w:lang w:eastAsia="lv-LV"/>
              </w:rPr>
              <w:t> </w:t>
            </w:r>
            <w:r w:rsidRPr="00E96871">
              <w:rPr>
                <w:rFonts w:ascii="Times New Roman" w:eastAsia="Times New Roman" w:hAnsi="Times New Roman" w:cs="Times New Roman"/>
                <w:sz w:val="24"/>
                <w:szCs w:val="24"/>
                <w:lang w:eastAsia="lv-LV"/>
              </w:rPr>
              <w:t>dienas nedēļā. </w:t>
            </w:r>
          </w:p>
        </w:tc>
      </w:tr>
    </w:tbl>
    <w:p w14:paraId="54D43B3C" w14:textId="77777777" w:rsidR="00D34E84" w:rsidRPr="00DB6297" w:rsidRDefault="00D34E84" w:rsidP="001C6E8D">
      <w:pPr>
        <w:pStyle w:val="ListParagraph"/>
        <w:spacing w:after="0" w:line="240" w:lineRule="auto"/>
        <w:ind w:left="360"/>
        <w:rPr>
          <w:rFonts w:ascii="Times New Roman" w:hAnsi="Times New Roman" w:cs="Times New Roman"/>
          <w:b/>
          <w:bCs/>
          <w:sz w:val="24"/>
          <w:szCs w:val="24"/>
        </w:rPr>
      </w:pPr>
    </w:p>
    <w:p w14:paraId="6CF15326" w14:textId="77777777" w:rsidR="00A14246" w:rsidRPr="00DB6297" w:rsidRDefault="00A14246" w:rsidP="001C6E8D">
      <w:pPr>
        <w:pStyle w:val="ListParagraph"/>
        <w:numPr>
          <w:ilvl w:val="0"/>
          <w:numId w:val="3"/>
        </w:numPr>
        <w:spacing w:after="0" w:line="240" w:lineRule="auto"/>
        <w:rPr>
          <w:rFonts w:ascii="Times New Roman" w:hAnsi="Times New Roman" w:cs="Times New Roman"/>
          <w:b/>
          <w:bCs/>
          <w:sz w:val="24"/>
          <w:szCs w:val="24"/>
        </w:rPr>
      </w:pPr>
      <w:r w:rsidRPr="00DB6297">
        <w:rPr>
          <w:rFonts w:ascii="Times New Roman" w:hAnsi="Times New Roman" w:cs="Times New Roman"/>
          <w:b/>
          <w:bCs/>
          <w:sz w:val="24"/>
          <w:szCs w:val="24"/>
        </w:rPr>
        <w:t>Pakalpojuma saņēmēju loks</w:t>
      </w:r>
    </w:p>
    <w:p w14:paraId="010FB74B" w14:textId="77777777" w:rsidR="006E169E" w:rsidRPr="000D5FDA" w:rsidDel="00D34E84" w:rsidRDefault="006E169E" w:rsidP="000D5FDA">
      <w:pPr>
        <w:pStyle w:val="ListParagraph"/>
        <w:spacing w:after="0" w:line="240" w:lineRule="auto"/>
        <w:ind w:left="357"/>
        <w:rPr>
          <w:rFonts w:ascii="Times New Roman" w:hAnsi="Times New Roman" w:cs="Times New Roman"/>
          <w:sz w:val="16"/>
          <w:szCs w:val="16"/>
        </w:rPr>
      </w:pPr>
    </w:p>
    <w:tbl>
      <w:tblPr>
        <w:tblStyle w:val="TableGrid"/>
        <w:tblW w:w="0" w:type="auto"/>
        <w:tblInd w:w="-5" w:type="dxa"/>
        <w:tblLook w:val="04A0" w:firstRow="1" w:lastRow="0" w:firstColumn="1" w:lastColumn="0" w:noHBand="0" w:noVBand="1"/>
      </w:tblPr>
      <w:tblGrid>
        <w:gridCol w:w="9066"/>
      </w:tblGrid>
      <w:tr w:rsidR="00E2410F" w:rsidRPr="00183BA3" w14:paraId="7EF375F0" w14:textId="77777777" w:rsidTr="000D5FDA">
        <w:tc>
          <w:tcPr>
            <w:tcW w:w="9066" w:type="dxa"/>
          </w:tcPr>
          <w:p w14:paraId="52F76DAB" w14:textId="77777777" w:rsidR="002652CF" w:rsidRPr="00DB6297" w:rsidRDefault="000610A3" w:rsidP="001C6E8D">
            <w:pPr>
              <w:rPr>
                <w:rFonts w:ascii="Times New Roman" w:eastAsia="Times New Roman" w:hAnsi="Times New Roman" w:cs="Times New Roman"/>
                <w:sz w:val="24"/>
                <w:szCs w:val="24"/>
                <w:lang w:eastAsia="lv-LV"/>
              </w:rPr>
            </w:pPr>
            <w:r w:rsidRPr="00DB6297">
              <w:rPr>
                <w:rFonts w:ascii="Times New Roman" w:eastAsia="Times New Roman" w:hAnsi="Times New Roman" w:cs="Times New Roman"/>
                <w:sz w:val="24"/>
                <w:szCs w:val="24"/>
                <w:lang w:eastAsia="lv-LV"/>
              </w:rPr>
              <w:t>Esošais saņēmēju loks (institūcijas / finansējuma administrētāji):</w:t>
            </w:r>
            <w:r w:rsidR="00CA05D9" w:rsidRPr="00183BA3" w:rsidDel="002652CF">
              <w:rPr>
                <w:rFonts w:ascii="Times New Roman" w:hAnsi="Times New Roman" w:cs="Times New Roman"/>
                <w:sz w:val="24"/>
                <w:szCs w:val="24"/>
              </w:rPr>
              <w:br/>
            </w:r>
          </w:p>
          <w:p w14:paraId="79372684" w14:textId="77777777" w:rsidR="002652CF" w:rsidRPr="00DB6297" w:rsidRDefault="000610A3" w:rsidP="001C6E8D">
            <w:pPr>
              <w:rPr>
                <w:rFonts w:ascii="Times New Roman" w:eastAsia="Times New Roman" w:hAnsi="Times New Roman" w:cs="Times New Roman"/>
                <w:sz w:val="24"/>
                <w:szCs w:val="24"/>
                <w:lang w:eastAsia="lv-LV"/>
              </w:rPr>
            </w:pPr>
            <w:r w:rsidRPr="00DB6297">
              <w:rPr>
                <w:rFonts w:ascii="Times New Roman" w:eastAsia="Times New Roman" w:hAnsi="Times New Roman" w:cs="Times New Roman"/>
                <w:sz w:val="24"/>
                <w:szCs w:val="24"/>
                <w:lang w:eastAsia="lv-LV"/>
              </w:rPr>
              <w:t>Sabiedrības integrācijas fonds</w:t>
            </w:r>
            <w:r w:rsidRPr="00DB6297" w:rsidDel="002652CF">
              <w:rPr>
                <w:rFonts w:ascii="Times New Roman" w:eastAsia="Times New Roman" w:hAnsi="Times New Roman" w:cs="Times New Roman"/>
                <w:sz w:val="24"/>
                <w:szCs w:val="24"/>
                <w:lang w:eastAsia="lv-LV"/>
              </w:rPr>
              <w:t xml:space="preserve"> </w:t>
            </w:r>
            <w:r w:rsidRPr="00DB6297">
              <w:rPr>
                <w:rFonts w:ascii="Times New Roman" w:eastAsia="Times New Roman" w:hAnsi="Times New Roman" w:cs="Times New Roman"/>
                <w:sz w:val="24"/>
                <w:szCs w:val="24"/>
                <w:lang w:eastAsia="lv-LV"/>
              </w:rPr>
              <w:t>– viena aktīvā</w:t>
            </w:r>
            <w:r w:rsidR="002652CF" w:rsidRPr="00DB6297">
              <w:rPr>
                <w:rFonts w:ascii="Times New Roman" w:eastAsia="Times New Roman" w:hAnsi="Times New Roman" w:cs="Times New Roman"/>
                <w:sz w:val="24"/>
                <w:szCs w:val="24"/>
                <w:lang w:eastAsia="lv-LV"/>
              </w:rPr>
              <w:t xml:space="preserve"> </w:t>
            </w:r>
            <w:r w:rsidRPr="00DB6297">
              <w:rPr>
                <w:rFonts w:ascii="Times New Roman" w:eastAsia="Times New Roman" w:hAnsi="Times New Roman" w:cs="Times New Roman"/>
                <w:sz w:val="24"/>
                <w:szCs w:val="24"/>
                <w:lang w:eastAsia="lv-LV"/>
              </w:rPr>
              <w:t>P</w:t>
            </w:r>
            <w:r w:rsidR="002652CF" w:rsidRPr="00DB6297">
              <w:rPr>
                <w:rFonts w:ascii="Times New Roman" w:eastAsia="Times New Roman" w:hAnsi="Times New Roman" w:cs="Times New Roman"/>
                <w:sz w:val="24"/>
                <w:szCs w:val="24"/>
                <w:lang w:eastAsia="lv-LV"/>
              </w:rPr>
              <w:t>latformas</w:t>
            </w:r>
            <w:r w:rsidRPr="00DB6297">
              <w:rPr>
                <w:rFonts w:ascii="Times New Roman" w:eastAsia="Times New Roman" w:hAnsi="Times New Roman" w:cs="Times New Roman"/>
                <w:sz w:val="24"/>
                <w:szCs w:val="24"/>
                <w:lang w:eastAsia="lv-LV"/>
              </w:rPr>
              <w:t xml:space="preserve"> instance.</w:t>
            </w:r>
            <w:r w:rsidRPr="00183BA3" w:rsidDel="002652CF">
              <w:rPr>
                <w:rFonts w:ascii="Times New Roman" w:hAnsi="Times New Roman" w:cs="Times New Roman"/>
                <w:sz w:val="24"/>
                <w:szCs w:val="24"/>
              </w:rPr>
              <w:br/>
            </w:r>
          </w:p>
          <w:p w14:paraId="53CD82C0" w14:textId="77777777" w:rsidR="002652CF" w:rsidRPr="00DB6297" w:rsidRDefault="000610A3" w:rsidP="001C6E8D">
            <w:pPr>
              <w:rPr>
                <w:rFonts w:ascii="Times New Roman" w:eastAsia="Times New Roman" w:hAnsi="Times New Roman" w:cs="Times New Roman"/>
                <w:sz w:val="24"/>
                <w:szCs w:val="24"/>
                <w:lang w:eastAsia="lv-LV"/>
              </w:rPr>
            </w:pPr>
            <w:r w:rsidRPr="00DB6297">
              <w:rPr>
                <w:rFonts w:ascii="Times New Roman" w:eastAsia="Times New Roman" w:hAnsi="Times New Roman" w:cs="Times New Roman"/>
                <w:sz w:val="24"/>
                <w:szCs w:val="24"/>
                <w:lang w:eastAsia="lv-LV"/>
              </w:rPr>
              <w:t xml:space="preserve">Plānotais saņēmēju loks (institūcijas / finansējuma administrētāji): Valsts </w:t>
            </w:r>
            <w:proofErr w:type="spellStart"/>
            <w:r w:rsidRPr="00DB6297">
              <w:rPr>
                <w:rFonts w:ascii="Times New Roman" w:eastAsia="Times New Roman" w:hAnsi="Times New Roman" w:cs="Times New Roman"/>
                <w:sz w:val="24"/>
                <w:szCs w:val="24"/>
                <w:lang w:eastAsia="lv-LV"/>
              </w:rPr>
              <w:t>kultūrkapitāla</w:t>
            </w:r>
            <w:proofErr w:type="spellEnd"/>
            <w:r w:rsidRPr="00DB6297">
              <w:rPr>
                <w:rFonts w:ascii="Times New Roman" w:eastAsia="Times New Roman" w:hAnsi="Times New Roman" w:cs="Times New Roman"/>
                <w:sz w:val="24"/>
                <w:szCs w:val="24"/>
                <w:lang w:eastAsia="lv-LV"/>
              </w:rPr>
              <w:t xml:space="preserve"> fonds un Nacionālais kino centrs, kā arī citas publiskās pārvaldes institūcijas, kuras administrē mērķa finansējumu un kurām P</w:t>
            </w:r>
            <w:r w:rsidR="002652CF" w:rsidRPr="00DB6297">
              <w:rPr>
                <w:rFonts w:ascii="Times New Roman" w:eastAsia="Times New Roman" w:hAnsi="Times New Roman" w:cs="Times New Roman"/>
                <w:sz w:val="24"/>
                <w:szCs w:val="24"/>
                <w:lang w:eastAsia="lv-LV"/>
              </w:rPr>
              <w:t>latformas</w:t>
            </w:r>
            <w:r w:rsidRPr="00DB6297">
              <w:rPr>
                <w:rFonts w:ascii="Times New Roman" w:eastAsia="Times New Roman" w:hAnsi="Times New Roman" w:cs="Times New Roman"/>
                <w:sz w:val="24"/>
                <w:szCs w:val="24"/>
                <w:lang w:eastAsia="lv-LV"/>
              </w:rPr>
              <w:t xml:space="preserve"> instanču izveide ir attiecināma atbilstoši normatīvajam regulējumam.</w:t>
            </w:r>
            <w:r w:rsidRPr="00183BA3" w:rsidDel="002652CF">
              <w:rPr>
                <w:rFonts w:ascii="Times New Roman" w:hAnsi="Times New Roman" w:cs="Times New Roman"/>
                <w:sz w:val="24"/>
                <w:szCs w:val="24"/>
              </w:rPr>
              <w:br/>
            </w:r>
          </w:p>
          <w:p w14:paraId="0E1DCFB4" w14:textId="77777777" w:rsidR="000610A3" w:rsidRPr="00DB6297" w:rsidRDefault="000610A3" w:rsidP="001C6E8D">
            <w:pPr>
              <w:rPr>
                <w:rFonts w:ascii="Times New Roman" w:eastAsia="Times New Roman" w:hAnsi="Times New Roman" w:cs="Times New Roman"/>
                <w:sz w:val="24"/>
                <w:szCs w:val="24"/>
                <w:lang w:eastAsia="lv-LV"/>
              </w:rPr>
            </w:pPr>
            <w:r w:rsidRPr="00DB6297">
              <w:rPr>
                <w:rFonts w:ascii="Times New Roman" w:eastAsia="Times New Roman" w:hAnsi="Times New Roman" w:cs="Times New Roman"/>
                <w:sz w:val="24"/>
                <w:szCs w:val="24"/>
                <w:lang w:eastAsia="lv-LV"/>
              </w:rPr>
              <w:t>Lietotāji (pakalpojuma tiešie lietotāji): mērķa finansējuma pretendenti un saņēmēji (fiziskas un juridiskas personas) attiecīgo programmu/konkursu ietvaros.</w:t>
            </w:r>
          </w:p>
          <w:p w14:paraId="28B5D89A" w14:textId="77777777" w:rsidR="00DE29AD" w:rsidRPr="00DB6297" w:rsidRDefault="00DE29AD" w:rsidP="001C6E8D">
            <w:pPr>
              <w:rPr>
                <w:rFonts w:ascii="Times New Roman" w:eastAsia="Times New Roman" w:hAnsi="Times New Roman" w:cs="Times New Roman"/>
                <w:sz w:val="24"/>
                <w:szCs w:val="24"/>
                <w:lang w:eastAsia="lv-LV"/>
              </w:rPr>
            </w:pPr>
          </w:p>
          <w:p w14:paraId="634345DD" w14:textId="29EFBEB8" w:rsidR="00DE29AD" w:rsidRPr="00DB6297" w:rsidRDefault="000610A3" w:rsidP="001C6E8D">
            <w:pPr>
              <w:rPr>
                <w:rFonts w:ascii="Times New Roman" w:eastAsia="Times New Roman" w:hAnsi="Times New Roman" w:cs="Times New Roman"/>
                <w:sz w:val="24"/>
                <w:szCs w:val="24"/>
                <w:lang w:eastAsia="lv-LV"/>
              </w:rPr>
            </w:pPr>
            <w:r w:rsidRPr="00DB6297">
              <w:rPr>
                <w:rFonts w:ascii="Times New Roman" w:eastAsia="Times New Roman" w:hAnsi="Times New Roman" w:cs="Times New Roman"/>
                <w:sz w:val="24"/>
                <w:szCs w:val="24"/>
                <w:lang w:eastAsia="lv-LV"/>
              </w:rPr>
              <w:t xml:space="preserve">Projekta </w:t>
            </w:r>
            <w:r w:rsidR="000D6DB6" w:rsidRPr="00DB6297">
              <w:rPr>
                <w:rFonts w:ascii="Times New Roman" w:eastAsia="Times New Roman" w:hAnsi="Times New Roman" w:cs="Times New Roman"/>
                <w:sz w:val="24"/>
                <w:szCs w:val="24"/>
                <w:lang w:eastAsia="lv-LV"/>
              </w:rPr>
              <w:t>“Mērķa finansējuma izlietojuma pārvaldības platformas (MAP) attīstība” (turpmāk</w:t>
            </w:r>
            <w:r w:rsidR="00CA447A">
              <w:rPr>
                <w:rFonts w:ascii="Times New Roman" w:eastAsia="Times New Roman" w:hAnsi="Times New Roman" w:cs="Times New Roman"/>
                <w:sz w:val="24"/>
                <w:szCs w:val="24"/>
                <w:lang w:eastAsia="lv-LV"/>
              </w:rPr>
              <w:t> </w:t>
            </w:r>
            <w:r w:rsidR="000D6DB6" w:rsidRPr="00DB6297">
              <w:rPr>
                <w:rFonts w:ascii="Times New Roman" w:eastAsia="Times New Roman" w:hAnsi="Times New Roman" w:cs="Times New Roman"/>
                <w:sz w:val="24"/>
                <w:szCs w:val="24"/>
                <w:lang w:eastAsia="lv-LV"/>
              </w:rPr>
              <w:t xml:space="preserve">– projekts) </w:t>
            </w:r>
            <w:r w:rsidRPr="00DB6297">
              <w:rPr>
                <w:rFonts w:ascii="Times New Roman" w:eastAsia="Times New Roman" w:hAnsi="Times New Roman" w:cs="Times New Roman"/>
                <w:sz w:val="24"/>
                <w:szCs w:val="24"/>
                <w:lang w:eastAsia="lv-LV"/>
              </w:rPr>
              <w:t>rezultātā plānotais:</w:t>
            </w:r>
          </w:p>
          <w:p w14:paraId="26DC18C9" w14:textId="77777777" w:rsidR="000610A3" w:rsidRPr="00DB6297" w:rsidRDefault="00AB3E71" w:rsidP="001C6E8D">
            <w:pPr>
              <w:rPr>
                <w:rFonts w:ascii="Times New Roman" w:eastAsia="Times New Roman" w:hAnsi="Times New Roman" w:cs="Times New Roman"/>
                <w:sz w:val="24"/>
                <w:szCs w:val="24"/>
                <w:lang w:eastAsia="lv-LV"/>
              </w:rPr>
            </w:pPr>
            <w:r w:rsidRPr="00183BA3" w:rsidDel="00DE29AD">
              <w:rPr>
                <w:rFonts w:ascii="Times New Roman" w:hAnsi="Times New Roman" w:cs="Times New Roman"/>
                <w:sz w:val="24"/>
                <w:szCs w:val="24"/>
              </w:rPr>
              <w:br/>
            </w:r>
            <w:r w:rsidR="000610A3" w:rsidRPr="00DB6297">
              <w:rPr>
                <w:rFonts w:ascii="Times New Roman" w:eastAsia="Times New Roman" w:hAnsi="Times New Roman" w:cs="Times New Roman"/>
                <w:sz w:val="24"/>
                <w:szCs w:val="24"/>
                <w:lang w:eastAsia="lv-LV"/>
              </w:rPr>
              <w:t>P</w:t>
            </w:r>
            <w:r w:rsidR="00DE29AD" w:rsidRPr="00DB6297">
              <w:rPr>
                <w:rFonts w:ascii="Times New Roman" w:eastAsia="Times New Roman" w:hAnsi="Times New Roman" w:cs="Times New Roman"/>
                <w:sz w:val="24"/>
                <w:szCs w:val="24"/>
                <w:lang w:eastAsia="lv-LV"/>
              </w:rPr>
              <w:t>latformas</w:t>
            </w:r>
            <w:r w:rsidR="000610A3" w:rsidRPr="00DB6297">
              <w:rPr>
                <w:rFonts w:ascii="Times New Roman" w:eastAsia="Times New Roman" w:hAnsi="Times New Roman" w:cs="Times New Roman"/>
                <w:sz w:val="24"/>
                <w:szCs w:val="24"/>
                <w:lang w:eastAsia="lv-LV"/>
              </w:rPr>
              <w:t xml:space="preserve"> koplietošanas pakalpojuma pilnveide un paplašināšana </w:t>
            </w:r>
            <w:r w:rsidR="002E7BE1" w:rsidRPr="00DB6297">
              <w:rPr>
                <w:rFonts w:ascii="Times New Roman" w:eastAsia="Times New Roman" w:hAnsi="Times New Roman" w:cs="Times New Roman"/>
                <w:sz w:val="24"/>
                <w:szCs w:val="24"/>
                <w:lang w:eastAsia="lv-LV"/>
              </w:rPr>
              <w:t xml:space="preserve">Valsts </w:t>
            </w:r>
            <w:proofErr w:type="spellStart"/>
            <w:r w:rsidR="002E7BE1" w:rsidRPr="00DB6297">
              <w:rPr>
                <w:rFonts w:ascii="Times New Roman" w:eastAsia="Times New Roman" w:hAnsi="Times New Roman" w:cs="Times New Roman"/>
                <w:sz w:val="24"/>
                <w:szCs w:val="24"/>
                <w:lang w:eastAsia="lv-LV"/>
              </w:rPr>
              <w:t>kultūrkapitāla</w:t>
            </w:r>
            <w:proofErr w:type="spellEnd"/>
            <w:r w:rsidR="002E7BE1" w:rsidRPr="00DB6297">
              <w:rPr>
                <w:rFonts w:ascii="Times New Roman" w:eastAsia="Times New Roman" w:hAnsi="Times New Roman" w:cs="Times New Roman"/>
                <w:sz w:val="24"/>
                <w:szCs w:val="24"/>
                <w:lang w:eastAsia="lv-LV"/>
              </w:rPr>
              <w:t xml:space="preserve"> fonda</w:t>
            </w:r>
            <w:r w:rsidRPr="00DB6297">
              <w:rPr>
                <w:rFonts w:ascii="Times New Roman" w:eastAsia="Times New Roman" w:hAnsi="Times New Roman" w:cs="Times New Roman"/>
                <w:sz w:val="24"/>
                <w:szCs w:val="24"/>
                <w:lang w:eastAsia="lv-LV"/>
              </w:rPr>
              <w:t xml:space="preserve">, </w:t>
            </w:r>
            <w:r w:rsidR="002E7BE1" w:rsidRPr="00DB6297">
              <w:rPr>
                <w:rFonts w:ascii="Times New Roman" w:eastAsia="Times New Roman" w:hAnsi="Times New Roman" w:cs="Times New Roman"/>
                <w:sz w:val="24"/>
                <w:szCs w:val="24"/>
                <w:lang w:eastAsia="lv-LV"/>
              </w:rPr>
              <w:t>Nacionālā kino centra</w:t>
            </w:r>
            <w:r w:rsidR="000610A3" w:rsidRPr="00DB6297" w:rsidDel="002E7BE1">
              <w:rPr>
                <w:rFonts w:ascii="Times New Roman" w:eastAsia="Times New Roman" w:hAnsi="Times New Roman" w:cs="Times New Roman"/>
                <w:sz w:val="24"/>
                <w:szCs w:val="24"/>
                <w:lang w:eastAsia="lv-LV"/>
              </w:rPr>
              <w:t xml:space="preserve"> </w:t>
            </w:r>
            <w:r w:rsidRPr="00DB6297">
              <w:rPr>
                <w:rFonts w:ascii="Times New Roman" w:eastAsia="Times New Roman" w:hAnsi="Times New Roman" w:cs="Times New Roman"/>
                <w:sz w:val="24"/>
                <w:szCs w:val="24"/>
                <w:lang w:eastAsia="lv-LV"/>
              </w:rPr>
              <w:t xml:space="preserve">un citu publisko </w:t>
            </w:r>
            <w:r w:rsidR="00EF2FAC" w:rsidRPr="00DB6297">
              <w:rPr>
                <w:rFonts w:ascii="Times New Roman" w:eastAsia="Times New Roman" w:hAnsi="Times New Roman" w:cs="Times New Roman"/>
                <w:sz w:val="24"/>
                <w:szCs w:val="24"/>
                <w:lang w:eastAsia="lv-LV"/>
              </w:rPr>
              <w:t xml:space="preserve">nozaru </w:t>
            </w:r>
            <w:r w:rsidR="000610A3" w:rsidRPr="00DB6297">
              <w:rPr>
                <w:rFonts w:ascii="Times New Roman" w:eastAsia="Times New Roman" w:hAnsi="Times New Roman" w:cs="Times New Roman"/>
                <w:sz w:val="24"/>
                <w:szCs w:val="24"/>
                <w:lang w:eastAsia="lv-LV"/>
              </w:rPr>
              <w:t>vajadzībām, nodrošinot efektīvāku projektu/finansējuma cikla pārvaldību (pieteikumi, izvērtēšana, līgumi, atskaites, maksājumu procesu atbalsts) un vienotu datu apriti; integrāciju attīstība ar citām valsts informācijas sistēmām tiks īstenota atbilstoši institūciju vajadzībām un projektā paredzētajam tvērumam</w:t>
            </w:r>
            <w:r w:rsidR="00EF2FAC" w:rsidRPr="00DB6297">
              <w:rPr>
                <w:rFonts w:ascii="Times New Roman" w:eastAsia="Times New Roman" w:hAnsi="Times New Roman" w:cs="Times New Roman"/>
                <w:sz w:val="24"/>
                <w:szCs w:val="24"/>
                <w:lang w:eastAsia="lv-LV"/>
              </w:rPr>
              <w:t>.</w:t>
            </w:r>
          </w:p>
          <w:p w14:paraId="64AFA744" w14:textId="77777777" w:rsidR="002E7BE1" w:rsidRPr="00DB6297" w:rsidRDefault="002E7BE1" w:rsidP="001C6E8D">
            <w:pPr>
              <w:rPr>
                <w:rFonts w:ascii="Times New Roman" w:eastAsia="Times New Roman" w:hAnsi="Times New Roman" w:cs="Times New Roman"/>
                <w:sz w:val="24"/>
                <w:szCs w:val="24"/>
                <w:lang w:eastAsia="lv-LV"/>
              </w:rPr>
            </w:pPr>
          </w:p>
          <w:p w14:paraId="41B0CA26" w14:textId="77777777" w:rsidR="002E7BE1" w:rsidRPr="00DB6297" w:rsidRDefault="000610A3" w:rsidP="001C6E8D">
            <w:pPr>
              <w:rPr>
                <w:rFonts w:ascii="Times New Roman" w:eastAsia="Times New Roman" w:hAnsi="Times New Roman" w:cs="Times New Roman"/>
                <w:sz w:val="24"/>
                <w:szCs w:val="24"/>
                <w:lang w:eastAsia="lv-LV"/>
              </w:rPr>
            </w:pPr>
            <w:r w:rsidRPr="00DB6297">
              <w:rPr>
                <w:rFonts w:ascii="Times New Roman" w:eastAsia="Times New Roman" w:hAnsi="Times New Roman" w:cs="Times New Roman"/>
                <w:sz w:val="24"/>
                <w:szCs w:val="24"/>
                <w:lang w:eastAsia="lv-LV"/>
              </w:rPr>
              <w:t>Turpmākās attīstības perspektīva:</w:t>
            </w:r>
          </w:p>
          <w:p w14:paraId="3647E39B" w14:textId="0CDCAA52" w:rsidR="00185A67" w:rsidRPr="00DB6297" w:rsidRDefault="00EF2FAC" w:rsidP="00156AB7">
            <w:pPr>
              <w:rPr>
                <w:rFonts w:ascii="Times New Roman" w:hAnsi="Times New Roman" w:cs="Times New Roman"/>
                <w:sz w:val="24"/>
                <w:szCs w:val="24"/>
              </w:rPr>
            </w:pPr>
            <w:r w:rsidRPr="00183BA3" w:rsidDel="002E7BE1">
              <w:rPr>
                <w:rFonts w:ascii="Times New Roman" w:hAnsi="Times New Roman" w:cs="Times New Roman"/>
                <w:sz w:val="24"/>
                <w:szCs w:val="24"/>
              </w:rPr>
              <w:br/>
            </w:r>
            <w:r w:rsidR="009703E2" w:rsidRPr="00DB6297">
              <w:rPr>
                <w:rFonts w:ascii="Times New Roman" w:eastAsia="Times New Roman" w:hAnsi="Times New Roman" w:cs="Times New Roman"/>
                <w:sz w:val="24"/>
                <w:szCs w:val="24"/>
                <w:lang w:eastAsia="lv-LV"/>
              </w:rPr>
              <w:t>Pakalpojuma lietotāju</w:t>
            </w:r>
            <w:r w:rsidR="000610A3" w:rsidRPr="00DB6297">
              <w:rPr>
                <w:rFonts w:ascii="Times New Roman" w:eastAsia="Times New Roman" w:hAnsi="Times New Roman" w:cs="Times New Roman"/>
                <w:sz w:val="24"/>
                <w:szCs w:val="24"/>
                <w:lang w:eastAsia="lv-LV"/>
              </w:rPr>
              <w:t xml:space="preserve"> paplašināšana institūcijām, kas veic valsts un E</w:t>
            </w:r>
            <w:r w:rsidR="002E7BE1" w:rsidRPr="00DB6297">
              <w:rPr>
                <w:rFonts w:ascii="Times New Roman" w:eastAsia="Times New Roman" w:hAnsi="Times New Roman" w:cs="Times New Roman"/>
                <w:sz w:val="24"/>
                <w:szCs w:val="24"/>
                <w:lang w:eastAsia="lv-LV"/>
              </w:rPr>
              <w:t>iropas Savienības</w:t>
            </w:r>
            <w:r w:rsidR="000610A3" w:rsidRPr="00DB6297">
              <w:rPr>
                <w:rFonts w:ascii="Times New Roman" w:eastAsia="Times New Roman" w:hAnsi="Times New Roman" w:cs="Times New Roman"/>
                <w:sz w:val="24"/>
                <w:szCs w:val="24"/>
                <w:lang w:eastAsia="lv-LV"/>
              </w:rPr>
              <w:t xml:space="preserve"> atbalsta fondu līdzekļu izlietojuma pārvaldību (finansējuma sadali un izlietojuma uzraudzību), kā arī plašāka platformas izmantošana projektu īstenotājiem – atbilstoši MK noteikumu Nr. 675 piemērošanas lokam.</w:t>
            </w:r>
          </w:p>
        </w:tc>
      </w:tr>
    </w:tbl>
    <w:p w14:paraId="284B773E" w14:textId="77777777" w:rsidR="00587B1F" w:rsidRPr="000D5FDA" w:rsidRDefault="00587B1F" w:rsidP="000D5FDA">
      <w:pPr>
        <w:spacing w:after="0" w:line="240" w:lineRule="auto"/>
        <w:rPr>
          <w:rFonts w:ascii="Times New Roman" w:hAnsi="Times New Roman" w:cs="Times New Roman"/>
          <w:b/>
          <w:bCs/>
          <w:sz w:val="24"/>
          <w:szCs w:val="24"/>
        </w:rPr>
      </w:pPr>
    </w:p>
    <w:p w14:paraId="5D008713" w14:textId="0C7CBC2B" w:rsidR="00A14246" w:rsidRPr="00DB6297" w:rsidRDefault="00A14246" w:rsidP="001C6E8D">
      <w:pPr>
        <w:pStyle w:val="ListParagraph"/>
        <w:numPr>
          <w:ilvl w:val="0"/>
          <w:numId w:val="3"/>
        </w:numPr>
        <w:spacing w:after="0" w:line="240" w:lineRule="auto"/>
        <w:rPr>
          <w:rFonts w:ascii="Times New Roman" w:hAnsi="Times New Roman" w:cs="Times New Roman"/>
          <w:b/>
          <w:bCs/>
          <w:sz w:val="24"/>
          <w:szCs w:val="24"/>
        </w:rPr>
      </w:pPr>
      <w:r w:rsidRPr="00DB6297">
        <w:rPr>
          <w:rFonts w:ascii="Times New Roman" w:hAnsi="Times New Roman" w:cs="Times New Roman"/>
          <w:b/>
          <w:bCs/>
          <w:sz w:val="24"/>
          <w:szCs w:val="24"/>
        </w:rPr>
        <w:t>Pakalpojuma sniegšanu nodrošinošais IKT risinājums</w:t>
      </w:r>
    </w:p>
    <w:p w14:paraId="784ACCB9" w14:textId="77777777" w:rsidR="006E169E" w:rsidRPr="000D5FDA" w:rsidDel="00D34E84" w:rsidRDefault="006E169E" w:rsidP="000D5FDA">
      <w:pPr>
        <w:pStyle w:val="ListParagraph"/>
        <w:spacing w:after="0" w:line="240" w:lineRule="auto"/>
        <w:ind w:left="357"/>
        <w:rPr>
          <w:rFonts w:ascii="Times New Roman" w:hAnsi="Times New Roman" w:cs="Times New Roman"/>
          <w:sz w:val="16"/>
          <w:szCs w:val="16"/>
        </w:rPr>
      </w:pPr>
    </w:p>
    <w:tbl>
      <w:tblPr>
        <w:tblStyle w:val="TableGrid"/>
        <w:tblW w:w="0" w:type="auto"/>
        <w:tblInd w:w="-5" w:type="dxa"/>
        <w:tblLook w:val="04A0" w:firstRow="1" w:lastRow="0" w:firstColumn="1" w:lastColumn="0" w:noHBand="0" w:noVBand="1"/>
      </w:tblPr>
      <w:tblGrid>
        <w:gridCol w:w="9066"/>
      </w:tblGrid>
      <w:tr w:rsidR="00E2410F" w:rsidRPr="00183BA3" w14:paraId="203BC0FF" w14:textId="77777777" w:rsidTr="000D5FDA">
        <w:tc>
          <w:tcPr>
            <w:tcW w:w="9066" w:type="dxa"/>
          </w:tcPr>
          <w:p w14:paraId="689CD9D4" w14:textId="77777777" w:rsidR="0067121B" w:rsidRPr="00DB6297" w:rsidRDefault="0067121B" w:rsidP="001C6E8D">
            <w:pPr>
              <w:rPr>
                <w:rFonts w:ascii="Times New Roman" w:hAnsi="Times New Roman" w:cs="Times New Roman"/>
                <w:sz w:val="24"/>
                <w:szCs w:val="24"/>
              </w:rPr>
            </w:pPr>
            <w:r w:rsidRPr="00DB6297">
              <w:rPr>
                <w:rFonts w:ascii="Times New Roman" w:hAnsi="Times New Roman" w:cs="Times New Roman"/>
                <w:sz w:val="24"/>
                <w:szCs w:val="24"/>
              </w:rPr>
              <w:t xml:space="preserve">Pakalpojuma sniegšanu nodrošina </w:t>
            </w:r>
            <w:r w:rsidR="002E6616" w:rsidRPr="00DB6297">
              <w:rPr>
                <w:rFonts w:ascii="Times New Roman" w:hAnsi="Times New Roman" w:cs="Times New Roman"/>
                <w:sz w:val="24"/>
                <w:szCs w:val="24"/>
              </w:rPr>
              <w:t>P</w:t>
            </w:r>
            <w:r w:rsidRPr="00DB6297">
              <w:rPr>
                <w:rFonts w:ascii="Times New Roman" w:hAnsi="Times New Roman" w:cs="Times New Roman"/>
                <w:sz w:val="24"/>
                <w:szCs w:val="24"/>
              </w:rPr>
              <w:t>latforma</w:t>
            </w:r>
            <w:r w:rsidRPr="00DB6297" w:rsidDel="002E6616">
              <w:rPr>
                <w:rFonts w:ascii="Times New Roman" w:hAnsi="Times New Roman" w:cs="Times New Roman"/>
                <w:sz w:val="24"/>
                <w:szCs w:val="24"/>
              </w:rPr>
              <w:t xml:space="preserve"> </w:t>
            </w:r>
            <w:r w:rsidRPr="00DB6297">
              <w:rPr>
                <w:rFonts w:ascii="Times New Roman" w:hAnsi="Times New Roman" w:cs="Times New Roman"/>
                <w:sz w:val="24"/>
                <w:szCs w:val="24"/>
              </w:rPr>
              <w:t>kā valsts koplietošanas informācijas sistēma un P</w:t>
            </w:r>
            <w:r w:rsidR="002E6616" w:rsidRPr="00DB6297">
              <w:rPr>
                <w:rFonts w:ascii="Times New Roman" w:hAnsi="Times New Roman" w:cs="Times New Roman"/>
                <w:sz w:val="24"/>
                <w:szCs w:val="24"/>
              </w:rPr>
              <w:t>latformas</w:t>
            </w:r>
            <w:r w:rsidRPr="00DB6297">
              <w:rPr>
                <w:rFonts w:ascii="Times New Roman" w:hAnsi="Times New Roman" w:cs="Times New Roman"/>
                <w:sz w:val="24"/>
                <w:szCs w:val="24"/>
              </w:rPr>
              <w:t xml:space="preserve"> instances institūcijām atbilstoši instanču principam (katrai institūcijai pieejami tikai tās dati un procesi; centralizēta pārvaldība pārzinim).</w:t>
            </w:r>
          </w:p>
          <w:p w14:paraId="645D8756" w14:textId="77777777" w:rsidR="0067121B" w:rsidRPr="00DB6297" w:rsidRDefault="0067121B" w:rsidP="001C6E8D">
            <w:pPr>
              <w:rPr>
                <w:rFonts w:ascii="Times New Roman" w:hAnsi="Times New Roman" w:cs="Times New Roman"/>
                <w:sz w:val="24"/>
                <w:szCs w:val="24"/>
              </w:rPr>
            </w:pPr>
            <w:r w:rsidRPr="00DB6297">
              <w:rPr>
                <w:rFonts w:ascii="Times New Roman" w:hAnsi="Times New Roman" w:cs="Times New Roman"/>
                <w:sz w:val="24"/>
                <w:szCs w:val="24"/>
              </w:rPr>
              <w:t>Risinājuma galvenās sastāvdaļas:</w:t>
            </w:r>
          </w:p>
          <w:p w14:paraId="731DC89A" w14:textId="77777777" w:rsidR="0067121B" w:rsidRPr="00DB6297" w:rsidRDefault="0067121B" w:rsidP="001C6E8D">
            <w:pPr>
              <w:numPr>
                <w:ilvl w:val="0"/>
                <w:numId w:val="9"/>
              </w:numPr>
              <w:rPr>
                <w:rFonts w:ascii="Times New Roman" w:hAnsi="Times New Roman" w:cs="Times New Roman"/>
                <w:sz w:val="24"/>
                <w:szCs w:val="24"/>
              </w:rPr>
            </w:pPr>
            <w:r w:rsidRPr="00DB6297">
              <w:rPr>
                <w:rFonts w:ascii="Times New Roman" w:hAnsi="Times New Roman" w:cs="Times New Roman"/>
                <w:sz w:val="24"/>
                <w:szCs w:val="24"/>
              </w:rPr>
              <w:t>Pašapkalpošanās portāls (Elektroniskā pieteikšanās sistēma) – pretendenta/saņēmēja darba vides pilnveide pieteikumu sagatavošanai un iesniegšanai, dokumentu pievienošanai, komunikācijai un atskaišu iesniegšanai</w:t>
            </w:r>
            <w:r w:rsidR="002E6616" w:rsidRPr="00DB6297">
              <w:rPr>
                <w:rFonts w:ascii="Times New Roman" w:hAnsi="Times New Roman" w:cs="Times New Roman"/>
                <w:sz w:val="24"/>
                <w:szCs w:val="24"/>
              </w:rPr>
              <w:t>;</w:t>
            </w:r>
          </w:p>
          <w:p w14:paraId="58A5BE65" w14:textId="77777777" w:rsidR="0067121B" w:rsidRPr="00DB6297" w:rsidRDefault="0067121B" w:rsidP="001C6E8D">
            <w:pPr>
              <w:numPr>
                <w:ilvl w:val="0"/>
                <w:numId w:val="9"/>
              </w:numPr>
              <w:rPr>
                <w:rFonts w:ascii="Times New Roman" w:hAnsi="Times New Roman" w:cs="Times New Roman"/>
                <w:sz w:val="24"/>
                <w:szCs w:val="24"/>
              </w:rPr>
            </w:pPr>
            <w:r w:rsidRPr="00DB6297">
              <w:rPr>
                <w:rFonts w:ascii="Times New Roman" w:hAnsi="Times New Roman" w:cs="Times New Roman"/>
                <w:sz w:val="24"/>
                <w:szCs w:val="24"/>
              </w:rPr>
              <w:t>Pašapkalpošanās portāla publiskā daļa – informācija par programmām/konkursiem un pieteikšanās iespējām, piekļuves ceļš uz autentificētu vidi</w:t>
            </w:r>
            <w:r w:rsidR="002E6616" w:rsidRPr="00DB6297">
              <w:rPr>
                <w:rFonts w:ascii="Times New Roman" w:hAnsi="Times New Roman" w:cs="Times New Roman"/>
                <w:sz w:val="24"/>
                <w:szCs w:val="24"/>
              </w:rPr>
              <w:t>;</w:t>
            </w:r>
          </w:p>
          <w:p w14:paraId="69860BAB" w14:textId="77777777" w:rsidR="0067121B" w:rsidRPr="00DB6297" w:rsidRDefault="0067121B" w:rsidP="001C6E8D">
            <w:pPr>
              <w:numPr>
                <w:ilvl w:val="0"/>
                <w:numId w:val="9"/>
              </w:numPr>
              <w:rPr>
                <w:rFonts w:ascii="Times New Roman" w:hAnsi="Times New Roman" w:cs="Times New Roman"/>
                <w:sz w:val="24"/>
                <w:szCs w:val="24"/>
              </w:rPr>
            </w:pPr>
            <w:r w:rsidRPr="00DB6297">
              <w:rPr>
                <w:rFonts w:ascii="Times New Roman" w:hAnsi="Times New Roman" w:cs="Times New Roman"/>
                <w:sz w:val="24"/>
                <w:szCs w:val="24"/>
              </w:rPr>
              <w:t>Administrēšanas (P</w:t>
            </w:r>
            <w:r w:rsidR="002E6616" w:rsidRPr="00DB6297">
              <w:rPr>
                <w:rFonts w:ascii="Times New Roman" w:hAnsi="Times New Roman" w:cs="Times New Roman"/>
                <w:sz w:val="24"/>
                <w:szCs w:val="24"/>
              </w:rPr>
              <w:t>latformas</w:t>
            </w:r>
            <w:r w:rsidRPr="00DB6297">
              <w:rPr>
                <w:rFonts w:ascii="Times New Roman" w:hAnsi="Times New Roman" w:cs="Times New Roman"/>
                <w:sz w:val="24"/>
                <w:szCs w:val="24"/>
              </w:rPr>
              <w:t xml:space="preserve"> darba vide) – finansējuma administrētājiem programmu/konkursu pārvaldībai, pieteikumu izvērtēšanai, lēmumu un līgumu apritei, atskaišu kontrolei, maksājumu procesu atbalstam, uzraudzībai un pārskatu/datu eksporta nodrošināšanai</w:t>
            </w:r>
            <w:r w:rsidR="002E6616" w:rsidRPr="00DB6297">
              <w:rPr>
                <w:rFonts w:ascii="Times New Roman" w:hAnsi="Times New Roman" w:cs="Times New Roman"/>
                <w:sz w:val="24"/>
                <w:szCs w:val="24"/>
              </w:rPr>
              <w:t>;</w:t>
            </w:r>
          </w:p>
          <w:p w14:paraId="567A9D4D" w14:textId="77777777" w:rsidR="0067121B" w:rsidRPr="00DB6297" w:rsidRDefault="0067121B" w:rsidP="001C6E8D">
            <w:pPr>
              <w:numPr>
                <w:ilvl w:val="0"/>
                <w:numId w:val="9"/>
              </w:numPr>
              <w:rPr>
                <w:rFonts w:ascii="Times New Roman" w:hAnsi="Times New Roman" w:cs="Times New Roman"/>
                <w:sz w:val="24"/>
                <w:szCs w:val="24"/>
              </w:rPr>
            </w:pPr>
            <w:r w:rsidRPr="00DB6297">
              <w:rPr>
                <w:rFonts w:ascii="Times New Roman" w:hAnsi="Times New Roman" w:cs="Times New Roman"/>
                <w:sz w:val="24"/>
                <w:szCs w:val="24"/>
              </w:rPr>
              <w:t>Lietotāju un piekļuves tiesību pārvaldība – lomu modelis, piekļuves kontrole un darbību izsekojamība/auditācijas pieraksti</w:t>
            </w:r>
            <w:r w:rsidR="002E6616" w:rsidRPr="00DB6297">
              <w:rPr>
                <w:rFonts w:ascii="Times New Roman" w:hAnsi="Times New Roman" w:cs="Times New Roman"/>
                <w:sz w:val="24"/>
                <w:szCs w:val="24"/>
              </w:rPr>
              <w:t>;</w:t>
            </w:r>
          </w:p>
          <w:p w14:paraId="38F16851" w14:textId="6D745409" w:rsidR="00185A67" w:rsidRPr="00DB6297" w:rsidRDefault="0067121B" w:rsidP="00156AB7">
            <w:pPr>
              <w:numPr>
                <w:ilvl w:val="0"/>
                <w:numId w:val="9"/>
              </w:numPr>
              <w:rPr>
                <w:rFonts w:ascii="Times New Roman" w:hAnsi="Times New Roman" w:cs="Times New Roman"/>
                <w:sz w:val="24"/>
                <w:szCs w:val="24"/>
              </w:rPr>
            </w:pPr>
            <w:r w:rsidRPr="00DB6297">
              <w:rPr>
                <w:rFonts w:ascii="Times New Roman" w:hAnsi="Times New Roman" w:cs="Times New Roman"/>
                <w:sz w:val="24"/>
                <w:szCs w:val="24"/>
              </w:rPr>
              <w:t xml:space="preserve">Integrāciju un dokumentu aprites atbalsts – atbilstoši </w:t>
            </w:r>
            <w:r w:rsidR="05516608" w:rsidRPr="00DB6297">
              <w:rPr>
                <w:rFonts w:ascii="Times New Roman" w:eastAsia="Times New Roman" w:hAnsi="Times New Roman" w:cs="Times New Roman"/>
                <w:sz w:val="24"/>
                <w:szCs w:val="24"/>
              </w:rPr>
              <w:t>M</w:t>
            </w:r>
            <w:r w:rsidR="004C00EC" w:rsidRPr="00DB6297">
              <w:rPr>
                <w:rFonts w:ascii="Times New Roman" w:eastAsia="Times New Roman" w:hAnsi="Times New Roman" w:cs="Times New Roman"/>
                <w:sz w:val="24"/>
                <w:szCs w:val="24"/>
              </w:rPr>
              <w:t>K</w:t>
            </w:r>
            <w:r w:rsidR="05516608" w:rsidRPr="00DB6297">
              <w:rPr>
                <w:rFonts w:ascii="Times New Roman" w:eastAsia="Times New Roman" w:hAnsi="Times New Roman" w:cs="Times New Roman"/>
                <w:sz w:val="24"/>
                <w:szCs w:val="24"/>
              </w:rPr>
              <w:t xml:space="preserve"> noteikumiem Nr.</w:t>
            </w:r>
            <w:r w:rsidR="00B82E36" w:rsidRPr="00DB6297">
              <w:rPr>
                <w:rFonts w:ascii="Times New Roman" w:eastAsia="Times New Roman" w:hAnsi="Times New Roman" w:cs="Times New Roman"/>
                <w:sz w:val="24"/>
                <w:szCs w:val="24"/>
              </w:rPr>
              <w:t> </w:t>
            </w:r>
            <w:r w:rsidR="05516608" w:rsidRPr="00DB6297">
              <w:rPr>
                <w:rFonts w:ascii="Times New Roman" w:eastAsia="Times New Roman" w:hAnsi="Times New Roman" w:cs="Times New Roman"/>
                <w:sz w:val="24"/>
                <w:szCs w:val="24"/>
              </w:rPr>
              <w:t>675 (</w:t>
            </w:r>
            <w:r w:rsidR="00CA447A" w:rsidRPr="00DB6297">
              <w:rPr>
                <w:rFonts w:ascii="Times New Roman" w:eastAsia="Times New Roman" w:hAnsi="Times New Roman" w:cs="Times New Roman"/>
                <w:sz w:val="24"/>
                <w:szCs w:val="24"/>
              </w:rPr>
              <w:t>ta</w:t>
            </w:r>
            <w:r w:rsidR="00CA447A">
              <w:rPr>
                <w:rFonts w:ascii="Times New Roman" w:eastAsia="Times New Roman" w:hAnsi="Times New Roman" w:cs="Times New Roman"/>
                <w:sz w:val="24"/>
                <w:szCs w:val="24"/>
              </w:rPr>
              <w:t>i</w:t>
            </w:r>
            <w:r w:rsidR="00CA447A" w:rsidRPr="00DB6297">
              <w:rPr>
                <w:rFonts w:ascii="Times New Roman" w:eastAsia="Times New Roman" w:hAnsi="Times New Roman" w:cs="Times New Roman"/>
                <w:sz w:val="24"/>
                <w:szCs w:val="24"/>
              </w:rPr>
              <w:t xml:space="preserve"> </w:t>
            </w:r>
            <w:r w:rsidR="05516608" w:rsidRPr="00DB6297">
              <w:rPr>
                <w:rFonts w:ascii="Times New Roman" w:eastAsia="Times New Roman" w:hAnsi="Times New Roman" w:cs="Times New Roman"/>
                <w:sz w:val="24"/>
                <w:szCs w:val="24"/>
              </w:rPr>
              <w:t>skaitā droša elektroniskā paraksta izmantošana dokumentu apritē, kur attiecināms).</w:t>
            </w:r>
          </w:p>
        </w:tc>
      </w:tr>
    </w:tbl>
    <w:p w14:paraId="2F67BABF" w14:textId="77777777" w:rsidR="00AD1628" w:rsidRPr="00DB6297" w:rsidRDefault="00AD1628" w:rsidP="00156AB7">
      <w:pPr>
        <w:spacing w:after="0" w:line="240" w:lineRule="auto"/>
        <w:jc w:val="both"/>
        <w:rPr>
          <w:rFonts w:ascii="Times New Roman" w:hAnsi="Times New Roman" w:cs="Times New Roman"/>
          <w:sz w:val="24"/>
          <w:szCs w:val="24"/>
        </w:rPr>
      </w:pPr>
    </w:p>
    <w:p w14:paraId="39740F7F" w14:textId="77777777" w:rsidR="00A14246" w:rsidRPr="00DB6297" w:rsidRDefault="00A14246" w:rsidP="001C6E8D">
      <w:pPr>
        <w:pStyle w:val="ListParagraph"/>
        <w:numPr>
          <w:ilvl w:val="0"/>
          <w:numId w:val="3"/>
        </w:numPr>
        <w:spacing w:after="0" w:line="240" w:lineRule="auto"/>
        <w:jc w:val="both"/>
        <w:rPr>
          <w:rFonts w:ascii="Times New Roman" w:hAnsi="Times New Roman" w:cs="Times New Roman"/>
          <w:b/>
          <w:bCs/>
          <w:sz w:val="24"/>
          <w:szCs w:val="24"/>
        </w:rPr>
      </w:pPr>
      <w:r w:rsidRPr="00DB6297">
        <w:rPr>
          <w:rFonts w:ascii="Times New Roman" w:hAnsi="Times New Roman" w:cs="Times New Roman"/>
          <w:b/>
          <w:bCs/>
          <w:sz w:val="24"/>
          <w:szCs w:val="24"/>
        </w:rPr>
        <w:t>Pakalpojuma sniegšanas un saņemšanas tiesiskais regulējums</w:t>
      </w:r>
      <w:r w:rsidR="00FA697A" w:rsidRPr="00DB6297">
        <w:rPr>
          <w:rFonts w:ascii="Times New Roman" w:hAnsi="Times New Roman" w:cs="Times New Roman"/>
          <w:b/>
          <w:bCs/>
          <w:sz w:val="24"/>
          <w:szCs w:val="24"/>
        </w:rPr>
        <w:t xml:space="preserve"> un pakalpojuma ieviešanas stratēģija</w:t>
      </w:r>
    </w:p>
    <w:p w14:paraId="34835A5F" w14:textId="77777777" w:rsidR="006E169E" w:rsidRPr="000D5FDA" w:rsidDel="000B2F68" w:rsidRDefault="006E169E" w:rsidP="000D5FDA">
      <w:pPr>
        <w:pStyle w:val="ListParagraph"/>
        <w:spacing w:after="0" w:line="240" w:lineRule="auto"/>
        <w:ind w:left="357"/>
        <w:rPr>
          <w:rFonts w:ascii="Times New Roman" w:hAnsi="Times New Roman" w:cs="Times New Roman"/>
          <w:sz w:val="16"/>
          <w:szCs w:val="16"/>
        </w:rPr>
      </w:pPr>
    </w:p>
    <w:tbl>
      <w:tblPr>
        <w:tblStyle w:val="TableGrid"/>
        <w:tblW w:w="0" w:type="auto"/>
        <w:tblInd w:w="-5" w:type="dxa"/>
        <w:tblLook w:val="04A0" w:firstRow="1" w:lastRow="0" w:firstColumn="1" w:lastColumn="0" w:noHBand="0" w:noVBand="1"/>
      </w:tblPr>
      <w:tblGrid>
        <w:gridCol w:w="9066"/>
      </w:tblGrid>
      <w:tr w:rsidR="00A14246" w:rsidRPr="00183BA3" w14:paraId="212C14D0" w14:textId="77777777" w:rsidTr="000D5FDA">
        <w:tc>
          <w:tcPr>
            <w:tcW w:w="9066" w:type="dxa"/>
          </w:tcPr>
          <w:p w14:paraId="2E2EC32F" w14:textId="77777777" w:rsidR="006E169E" w:rsidRPr="00DB6297" w:rsidRDefault="008F172E" w:rsidP="001C6E8D">
            <w:pPr>
              <w:rPr>
                <w:rFonts w:ascii="Times New Roman" w:hAnsi="Times New Roman" w:cs="Times New Roman"/>
                <w:sz w:val="24"/>
                <w:szCs w:val="24"/>
              </w:rPr>
            </w:pPr>
            <w:r w:rsidRPr="00DB6297">
              <w:rPr>
                <w:rFonts w:ascii="Times New Roman" w:hAnsi="Times New Roman" w:cs="Times New Roman"/>
                <w:sz w:val="24"/>
                <w:szCs w:val="24"/>
              </w:rPr>
              <w:t>Esošais (un projekta īstenošanas laikā piemērojamais) tiesiskais regulējums:</w:t>
            </w:r>
            <w:r w:rsidRPr="00183BA3" w:rsidDel="006E169E">
              <w:rPr>
                <w:rFonts w:ascii="Times New Roman" w:hAnsi="Times New Roman" w:cs="Times New Roman"/>
                <w:sz w:val="24"/>
                <w:szCs w:val="24"/>
              </w:rPr>
              <w:br/>
            </w:r>
          </w:p>
          <w:p w14:paraId="53029F4A" w14:textId="77777777" w:rsidR="008F172E" w:rsidRPr="00DB6297" w:rsidRDefault="00A37809" w:rsidP="001C6E8D">
            <w:pPr>
              <w:rPr>
                <w:rFonts w:ascii="Times New Roman" w:hAnsi="Times New Roman" w:cs="Times New Roman"/>
                <w:sz w:val="24"/>
                <w:szCs w:val="24"/>
              </w:rPr>
            </w:pPr>
            <w:r w:rsidRPr="00DB6297">
              <w:rPr>
                <w:rFonts w:ascii="Times New Roman" w:hAnsi="Times New Roman" w:cs="Times New Roman"/>
                <w:sz w:val="24"/>
                <w:szCs w:val="24"/>
              </w:rPr>
              <w:t xml:space="preserve">MK </w:t>
            </w:r>
            <w:r w:rsidR="008F172E" w:rsidRPr="00DB6297">
              <w:rPr>
                <w:rFonts w:ascii="Times New Roman" w:hAnsi="Times New Roman" w:cs="Times New Roman"/>
                <w:sz w:val="24"/>
                <w:szCs w:val="24"/>
              </w:rPr>
              <w:t>noteikumi Nr.</w:t>
            </w:r>
            <w:r w:rsidRPr="00DB6297">
              <w:rPr>
                <w:rFonts w:ascii="Times New Roman" w:hAnsi="Times New Roman" w:cs="Times New Roman"/>
                <w:sz w:val="24"/>
                <w:szCs w:val="24"/>
              </w:rPr>
              <w:t> </w:t>
            </w:r>
            <w:r w:rsidR="008F172E" w:rsidRPr="00DB6297">
              <w:rPr>
                <w:rFonts w:ascii="Times New Roman" w:hAnsi="Times New Roman" w:cs="Times New Roman"/>
                <w:sz w:val="24"/>
                <w:szCs w:val="24"/>
              </w:rPr>
              <w:t>675</w:t>
            </w:r>
            <w:r w:rsidR="008F172E" w:rsidRPr="00DB6297" w:rsidDel="00A37809">
              <w:rPr>
                <w:rFonts w:ascii="Times New Roman" w:hAnsi="Times New Roman" w:cs="Times New Roman"/>
                <w:sz w:val="24"/>
                <w:szCs w:val="24"/>
              </w:rPr>
              <w:t xml:space="preserve"> </w:t>
            </w:r>
            <w:r w:rsidR="008F172E" w:rsidRPr="00DB6297">
              <w:rPr>
                <w:rFonts w:ascii="Times New Roman" w:hAnsi="Times New Roman" w:cs="Times New Roman"/>
                <w:sz w:val="24"/>
                <w:szCs w:val="24"/>
              </w:rPr>
              <w:t>(izdoti saskaņā ar Valsts informācijas sistēmu likuma 18. panta piektās daļas 1. un 2. punktu).</w:t>
            </w:r>
          </w:p>
          <w:p w14:paraId="26A5C316" w14:textId="77777777" w:rsidR="00A37809" w:rsidRPr="00DB6297" w:rsidRDefault="00A37809" w:rsidP="001C6E8D">
            <w:pPr>
              <w:rPr>
                <w:rFonts w:ascii="Times New Roman" w:hAnsi="Times New Roman" w:cs="Times New Roman"/>
                <w:sz w:val="24"/>
                <w:szCs w:val="24"/>
              </w:rPr>
            </w:pPr>
          </w:p>
          <w:p w14:paraId="4039D75E" w14:textId="77777777" w:rsidR="00A37809" w:rsidRPr="00DB6297" w:rsidRDefault="008F172E" w:rsidP="001C6E8D">
            <w:pPr>
              <w:rPr>
                <w:rFonts w:ascii="Times New Roman" w:hAnsi="Times New Roman" w:cs="Times New Roman"/>
                <w:sz w:val="24"/>
                <w:szCs w:val="24"/>
              </w:rPr>
            </w:pPr>
            <w:r w:rsidRPr="00DB6297">
              <w:rPr>
                <w:rFonts w:ascii="Times New Roman" w:hAnsi="Times New Roman" w:cs="Times New Roman"/>
                <w:sz w:val="24"/>
                <w:szCs w:val="24"/>
              </w:rPr>
              <w:t>Ieviešanas/izvēršanas stratēģija:</w:t>
            </w:r>
            <w:r w:rsidRPr="00183BA3" w:rsidDel="00A37809">
              <w:rPr>
                <w:rFonts w:ascii="Times New Roman" w:hAnsi="Times New Roman" w:cs="Times New Roman"/>
                <w:sz w:val="24"/>
                <w:szCs w:val="24"/>
              </w:rPr>
              <w:br/>
            </w:r>
          </w:p>
          <w:p w14:paraId="060809B8" w14:textId="3231FF41" w:rsidR="008F172E" w:rsidRPr="00DB6297" w:rsidRDefault="001E5C41" w:rsidP="001C6E8D">
            <w:pPr>
              <w:rPr>
                <w:rFonts w:ascii="Times New Roman" w:hAnsi="Times New Roman" w:cs="Times New Roman"/>
                <w:sz w:val="24"/>
                <w:szCs w:val="24"/>
              </w:rPr>
            </w:pPr>
            <w:r w:rsidRPr="00DB6297">
              <w:rPr>
                <w:rFonts w:ascii="Times New Roman" w:hAnsi="Times New Roman" w:cs="Times New Roman"/>
                <w:sz w:val="24"/>
                <w:szCs w:val="24"/>
              </w:rPr>
              <w:t>Koplietošanas pakalpojumu ievieš pakāpeniski, pēc iestādes pieteikuma izveidojot tai atsevišķu vidi un nodrošinot tās darbību atbilstoši projekta īstenošanas plānam.</w:t>
            </w:r>
            <w:r w:rsidR="008F172E" w:rsidRPr="00DB6297">
              <w:rPr>
                <w:rFonts w:ascii="Times New Roman" w:hAnsi="Times New Roman" w:cs="Times New Roman"/>
                <w:sz w:val="24"/>
                <w:szCs w:val="24"/>
              </w:rPr>
              <w:t>2026.</w:t>
            </w:r>
            <w:r w:rsidR="00A37809" w:rsidRPr="00DB6297">
              <w:rPr>
                <w:rFonts w:ascii="Times New Roman" w:hAnsi="Times New Roman" w:cs="Times New Roman"/>
                <w:sz w:val="24"/>
                <w:szCs w:val="24"/>
              </w:rPr>
              <w:t> </w:t>
            </w:r>
            <w:r w:rsidR="008F172E" w:rsidRPr="00DB6297">
              <w:rPr>
                <w:rFonts w:ascii="Times New Roman" w:hAnsi="Times New Roman" w:cs="Times New Roman"/>
                <w:sz w:val="24"/>
                <w:szCs w:val="24"/>
              </w:rPr>
              <w:t>gadā P</w:t>
            </w:r>
            <w:r w:rsidR="00A37809" w:rsidRPr="00DB6297">
              <w:rPr>
                <w:rFonts w:ascii="Times New Roman" w:hAnsi="Times New Roman" w:cs="Times New Roman"/>
                <w:sz w:val="24"/>
                <w:szCs w:val="24"/>
              </w:rPr>
              <w:t>latformā</w:t>
            </w:r>
            <w:r w:rsidR="008F172E" w:rsidRPr="00DB6297">
              <w:rPr>
                <w:rFonts w:ascii="Times New Roman" w:hAnsi="Times New Roman" w:cs="Times New Roman"/>
                <w:sz w:val="24"/>
                <w:szCs w:val="24"/>
              </w:rPr>
              <w:t xml:space="preserve"> darbojas viena aktīvā instance </w:t>
            </w:r>
            <w:r w:rsidR="008F172E" w:rsidRPr="00183BA3">
              <w:rPr>
                <w:rFonts w:ascii="Times New Roman" w:hAnsi="Times New Roman" w:cs="Times New Roman"/>
                <w:sz w:val="24"/>
                <w:szCs w:val="24"/>
              </w:rPr>
              <w:t>– Sabiedrības integrācijas fonds, k</w:t>
            </w:r>
            <w:r w:rsidR="00A37809" w:rsidRPr="00183BA3">
              <w:rPr>
                <w:rFonts w:ascii="Times New Roman" w:hAnsi="Times New Roman" w:cs="Times New Roman"/>
                <w:sz w:val="24"/>
                <w:szCs w:val="24"/>
              </w:rPr>
              <w:t>as</w:t>
            </w:r>
            <w:r w:rsidR="008F172E" w:rsidRPr="00183BA3">
              <w:rPr>
                <w:rFonts w:ascii="Times New Roman" w:hAnsi="Times New Roman" w:cs="Times New Roman"/>
                <w:sz w:val="24"/>
                <w:szCs w:val="24"/>
              </w:rPr>
              <w:t xml:space="preserve"> </w:t>
            </w:r>
            <w:r w:rsidR="00A37809" w:rsidRPr="00183BA3">
              <w:rPr>
                <w:rFonts w:ascii="Times New Roman" w:hAnsi="Times New Roman" w:cs="Times New Roman"/>
                <w:sz w:val="24"/>
                <w:szCs w:val="24"/>
              </w:rPr>
              <w:t>P</w:t>
            </w:r>
            <w:r w:rsidR="008F172E" w:rsidRPr="00183BA3">
              <w:rPr>
                <w:rFonts w:ascii="Times New Roman" w:hAnsi="Times New Roman" w:cs="Times New Roman"/>
                <w:sz w:val="24"/>
                <w:szCs w:val="24"/>
              </w:rPr>
              <w:t>latform</w:t>
            </w:r>
            <w:r w:rsidR="00A37809" w:rsidRPr="00183BA3">
              <w:rPr>
                <w:rFonts w:ascii="Times New Roman" w:hAnsi="Times New Roman" w:cs="Times New Roman"/>
                <w:sz w:val="24"/>
                <w:szCs w:val="24"/>
              </w:rPr>
              <w:t>u</w:t>
            </w:r>
            <w:r w:rsidR="008F172E" w:rsidRPr="00183BA3">
              <w:rPr>
                <w:rFonts w:ascii="Times New Roman" w:hAnsi="Times New Roman" w:cs="Times New Roman"/>
                <w:sz w:val="24"/>
                <w:szCs w:val="24"/>
              </w:rPr>
              <w:t xml:space="preserve"> jau izmantot</w:t>
            </w:r>
            <w:r w:rsidR="00A37809" w:rsidRPr="00183BA3">
              <w:rPr>
                <w:rFonts w:ascii="Times New Roman" w:hAnsi="Times New Roman" w:cs="Times New Roman"/>
                <w:sz w:val="24"/>
                <w:szCs w:val="24"/>
              </w:rPr>
              <w:t>o</w:t>
            </w:r>
            <w:r w:rsidR="008F172E" w:rsidRPr="00183BA3">
              <w:rPr>
                <w:rFonts w:ascii="Times New Roman" w:hAnsi="Times New Roman" w:cs="Times New Roman"/>
                <w:sz w:val="24"/>
                <w:szCs w:val="24"/>
              </w:rPr>
              <w:t xml:space="preserve"> programmu/konkursu administrēšanai.</w:t>
            </w:r>
            <w:r w:rsidR="008F172E" w:rsidRPr="00DB6297">
              <w:rPr>
                <w:rFonts w:ascii="Times New Roman" w:hAnsi="Times New Roman" w:cs="Times New Roman"/>
                <w:sz w:val="24"/>
                <w:szCs w:val="24"/>
              </w:rPr>
              <w:t xml:space="preserve"> Projekta ietvaros paredzēta P</w:t>
            </w:r>
            <w:r w:rsidR="00A37809" w:rsidRPr="00DB6297">
              <w:rPr>
                <w:rFonts w:ascii="Times New Roman" w:hAnsi="Times New Roman" w:cs="Times New Roman"/>
                <w:sz w:val="24"/>
                <w:szCs w:val="24"/>
              </w:rPr>
              <w:t>latformas</w:t>
            </w:r>
            <w:r w:rsidR="008F172E" w:rsidRPr="00DB6297">
              <w:rPr>
                <w:rFonts w:ascii="Times New Roman" w:hAnsi="Times New Roman" w:cs="Times New Roman"/>
                <w:sz w:val="24"/>
                <w:szCs w:val="24"/>
              </w:rPr>
              <w:t xml:space="preserve"> </w:t>
            </w:r>
            <w:r w:rsidR="00B9168B" w:rsidRPr="00DB6297">
              <w:rPr>
                <w:rFonts w:ascii="Times New Roman" w:hAnsi="Times New Roman" w:cs="Times New Roman"/>
                <w:sz w:val="24"/>
                <w:szCs w:val="24"/>
              </w:rPr>
              <w:t>pilnveidošana</w:t>
            </w:r>
            <w:r w:rsidR="008F172E" w:rsidRPr="00DB6297">
              <w:rPr>
                <w:rFonts w:ascii="Times New Roman" w:hAnsi="Times New Roman" w:cs="Times New Roman"/>
                <w:sz w:val="24"/>
                <w:szCs w:val="24"/>
              </w:rPr>
              <w:t xml:space="preserve">, nodrošinot instanču ieviešanu un nepieciešamo funkcionalitātes pilnveidi Valsts </w:t>
            </w:r>
            <w:proofErr w:type="spellStart"/>
            <w:r w:rsidR="008F172E" w:rsidRPr="00DB6297">
              <w:rPr>
                <w:rFonts w:ascii="Times New Roman" w:hAnsi="Times New Roman" w:cs="Times New Roman"/>
                <w:sz w:val="24"/>
                <w:szCs w:val="24"/>
              </w:rPr>
              <w:t>kultūrkapitāla</w:t>
            </w:r>
            <w:proofErr w:type="spellEnd"/>
            <w:r w:rsidR="008F172E" w:rsidRPr="00DB6297">
              <w:rPr>
                <w:rFonts w:ascii="Times New Roman" w:hAnsi="Times New Roman" w:cs="Times New Roman"/>
                <w:sz w:val="24"/>
                <w:szCs w:val="24"/>
              </w:rPr>
              <w:t xml:space="preserve"> fondam </w:t>
            </w:r>
            <w:r w:rsidR="008F172E" w:rsidRPr="00DB6297" w:rsidDel="00A37809">
              <w:rPr>
                <w:rFonts w:ascii="Times New Roman" w:hAnsi="Times New Roman" w:cs="Times New Roman"/>
                <w:sz w:val="24"/>
                <w:szCs w:val="24"/>
              </w:rPr>
              <w:t>(</w:t>
            </w:r>
            <w:r w:rsidR="008F172E" w:rsidRPr="00DB6297">
              <w:rPr>
                <w:rFonts w:ascii="Times New Roman" w:hAnsi="Times New Roman" w:cs="Times New Roman"/>
                <w:sz w:val="24"/>
                <w:szCs w:val="24"/>
              </w:rPr>
              <w:t xml:space="preserve">paredzot pāreju no novecojuša risinājuma uz vienotu koplietošanas platformu) un Nacionālajam kino centram </w:t>
            </w:r>
            <w:r w:rsidR="008F172E" w:rsidRPr="00DB6297" w:rsidDel="001020A6">
              <w:rPr>
                <w:rFonts w:ascii="Times New Roman" w:hAnsi="Times New Roman" w:cs="Times New Roman"/>
                <w:sz w:val="24"/>
                <w:szCs w:val="24"/>
              </w:rPr>
              <w:t>(</w:t>
            </w:r>
            <w:r w:rsidR="008F172E" w:rsidRPr="00DB6297">
              <w:rPr>
                <w:rFonts w:ascii="Times New Roman" w:hAnsi="Times New Roman" w:cs="Times New Roman"/>
                <w:sz w:val="24"/>
                <w:szCs w:val="24"/>
              </w:rPr>
              <w:t>kuram pašlaik nav savas projektu pārvaldības sistēmas).</w:t>
            </w:r>
          </w:p>
          <w:p w14:paraId="7D697FC7" w14:textId="77777777" w:rsidR="008F172E" w:rsidRPr="00DB6297" w:rsidRDefault="008F172E" w:rsidP="001C6E8D">
            <w:pPr>
              <w:rPr>
                <w:rFonts w:ascii="Times New Roman" w:hAnsi="Times New Roman" w:cs="Times New Roman"/>
                <w:sz w:val="24"/>
                <w:szCs w:val="24"/>
              </w:rPr>
            </w:pPr>
            <w:r w:rsidRPr="00DB6297">
              <w:rPr>
                <w:rFonts w:ascii="Times New Roman" w:hAnsi="Times New Roman" w:cs="Times New Roman"/>
                <w:sz w:val="24"/>
                <w:szCs w:val="24"/>
              </w:rPr>
              <w:t>Instanču ieviešana tiek īstenota pa posmiem, nodrošinot:</w:t>
            </w:r>
          </w:p>
          <w:p w14:paraId="5357EE60" w14:textId="77777777" w:rsidR="008F172E" w:rsidRPr="00DB6297" w:rsidRDefault="008F172E" w:rsidP="001C6E8D">
            <w:pPr>
              <w:numPr>
                <w:ilvl w:val="0"/>
                <w:numId w:val="8"/>
              </w:numPr>
              <w:rPr>
                <w:rFonts w:ascii="Times New Roman" w:hAnsi="Times New Roman" w:cs="Times New Roman"/>
                <w:sz w:val="24"/>
                <w:szCs w:val="24"/>
              </w:rPr>
            </w:pPr>
            <w:r w:rsidRPr="00DB6297">
              <w:rPr>
                <w:rFonts w:ascii="Times New Roman" w:hAnsi="Times New Roman" w:cs="Times New Roman"/>
                <w:sz w:val="24"/>
                <w:szCs w:val="24"/>
              </w:rPr>
              <w:t>institūcijas procesu un prasību precizēšanu, lomu/tiesību modeli un konfigurāciju (programmas/konkursi, darba plūsmas, vērtēšanas un lēmumu aprite);</w:t>
            </w:r>
          </w:p>
          <w:p w14:paraId="6F60C718" w14:textId="77777777" w:rsidR="008F172E" w:rsidRPr="00DB6297" w:rsidRDefault="008F172E" w:rsidP="001C6E8D">
            <w:pPr>
              <w:numPr>
                <w:ilvl w:val="0"/>
                <w:numId w:val="8"/>
              </w:numPr>
              <w:rPr>
                <w:rFonts w:ascii="Times New Roman" w:hAnsi="Times New Roman" w:cs="Times New Roman"/>
                <w:sz w:val="24"/>
                <w:szCs w:val="24"/>
              </w:rPr>
            </w:pPr>
            <w:r w:rsidRPr="00DB6297">
              <w:rPr>
                <w:rFonts w:ascii="Times New Roman" w:hAnsi="Times New Roman" w:cs="Times New Roman"/>
                <w:sz w:val="24"/>
                <w:szCs w:val="24"/>
              </w:rPr>
              <w:t xml:space="preserve">nepieciešamo datu sagatavošanu un, ja attiecināms, migrāciju no iepriekšējiem risinājumiem (īpaši </w:t>
            </w:r>
            <w:r w:rsidR="001B614F" w:rsidRPr="00DB6297">
              <w:rPr>
                <w:rFonts w:ascii="Times New Roman" w:hAnsi="Times New Roman" w:cs="Times New Roman"/>
                <w:sz w:val="24"/>
                <w:szCs w:val="24"/>
              </w:rPr>
              <w:t xml:space="preserve">Valsts </w:t>
            </w:r>
            <w:proofErr w:type="spellStart"/>
            <w:r w:rsidR="001B614F" w:rsidRPr="00DB6297">
              <w:rPr>
                <w:rFonts w:ascii="Times New Roman" w:hAnsi="Times New Roman" w:cs="Times New Roman"/>
                <w:sz w:val="24"/>
                <w:szCs w:val="24"/>
              </w:rPr>
              <w:t>kultūrkapitāla</w:t>
            </w:r>
            <w:proofErr w:type="spellEnd"/>
            <w:r w:rsidR="001B614F" w:rsidRPr="00DB6297">
              <w:rPr>
                <w:rFonts w:ascii="Times New Roman" w:hAnsi="Times New Roman" w:cs="Times New Roman"/>
                <w:sz w:val="24"/>
                <w:szCs w:val="24"/>
              </w:rPr>
              <w:t xml:space="preserve"> fonda</w:t>
            </w:r>
            <w:r w:rsidRPr="00DB6297">
              <w:rPr>
                <w:rFonts w:ascii="Times New Roman" w:hAnsi="Times New Roman" w:cs="Times New Roman"/>
                <w:sz w:val="24"/>
                <w:szCs w:val="24"/>
              </w:rPr>
              <w:t xml:space="preserve"> gadījumā);</w:t>
            </w:r>
          </w:p>
          <w:p w14:paraId="6EC2C4F9" w14:textId="0BFF9E13" w:rsidR="008F172E" w:rsidRPr="00DB6297" w:rsidRDefault="008F172E" w:rsidP="001C6E8D">
            <w:pPr>
              <w:numPr>
                <w:ilvl w:val="0"/>
                <w:numId w:val="8"/>
              </w:numPr>
              <w:rPr>
                <w:rFonts w:ascii="Times New Roman" w:hAnsi="Times New Roman" w:cs="Times New Roman"/>
                <w:sz w:val="24"/>
                <w:szCs w:val="24"/>
              </w:rPr>
            </w:pPr>
            <w:r w:rsidRPr="00DB6297">
              <w:rPr>
                <w:rFonts w:ascii="Times New Roman" w:hAnsi="Times New Roman" w:cs="Times New Roman"/>
                <w:sz w:val="24"/>
                <w:szCs w:val="24"/>
              </w:rPr>
              <w:t xml:space="preserve">integrāciju un dokumentu aprites risinājumus, </w:t>
            </w:r>
            <w:r w:rsidR="00CA447A" w:rsidRPr="00DB6297">
              <w:rPr>
                <w:rFonts w:ascii="Times New Roman" w:hAnsi="Times New Roman" w:cs="Times New Roman"/>
                <w:sz w:val="24"/>
                <w:szCs w:val="24"/>
              </w:rPr>
              <w:t>ta</w:t>
            </w:r>
            <w:r w:rsidR="00CA447A">
              <w:rPr>
                <w:rFonts w:ascii="Times New Roman" w:hAnsi="Times New Roman" w:cs="Times New Roman"/>
                <w:sz w:val="24"/>
                <w:szCs w:val="24"/>
              </w:rPr>
              <w:t>i</w:t>
            </w:r>
            <w:r w:rsidR="00CA447A" w:rsidRPr="00DB6297">
              <w:rPr>
                <w:rFonts w:ascii="Times New Roman" w:hAnsi="Times New Roman" w:cs="Times New Roman"/>
                <w:sz w:val="24"/>
                <w:szCs w:val="24"/>
              </w:rPr>
              <w:t xml:space="preserve"> </w:t>
            </w:r>
            <w:r w:rsidR="001B614F" w:rsidRPr="00DB6297">
              <w:rPr>
                <w:rFonts w:ascii="Times New Roman" w:hAnsi="Times New Roman" w:cs="Times New Roman"/>
                <w:sz w:val="24"/>
                <w:szCs w:val="24"/>
              </w:rPr>
              <w:t>skaitā</w:t>
            </w:r>
            <w:r w:rsidRPr="00DB6297">
              <w:rPr>
                <w:rFonts w:ascii="Times New Roman" w:hAnsi="Times New Roman" w:cs="Times New Roman"/>
                <w:sz w:val="24"/>
                <w:szCs w:val="24"/>
              </w:rPr>
              <w:t xml:space="preserve"> droša elektroniskā paraksta izmantošanu līgumu slēgšanā;</w:t>
            </w:r>
          </w:p>
          <w:p w14:paraId="410B7BF8" w14:textId="77777777" w:rsidR="008F172E" w:rsidRPr="00DB6297" w:rsidRDefault="008F172E" w:rsidP="001C6E8D">
            <w:pPr>
              <w:numPr>
                <w:ilvl w:val="0"/>
                <w:numId w:val="8"/>
              </w:numPr>
              <w:rPr>
                <w:rFonts w:ascii="Times New Roman" w:hAnsi="Times New Roman" w:cs="Times New Roman"/>
                <w:sz w:val="24"/>
                <w:szCs w:val="24"/>
              </w:rPr>
            </w:pPr>
            <w:r w:rsidRPr="00DB6297">
              <w:rPr>
                <w:rFonts w:ascii="Times New Roman" w:hAnsi="Times New Roman" w:cs="Times New Roman"/>
                <w:sz w:val="24"/>
                <w:szCs w:val="24"/>
              </w:rPr>
              <w:t xml:space="preserve">testēšanu, lietotāju apmācību un ieviešanu </w:t>
            </w:r>
            <w:r w:rsidR="00F27F69" w:rsidRPr="00DB6297">
              <w:rPr>
                <w:rFonts w:ascii="Times New Roman" w:hAnsi="Times New Roman" w:cs="Times New Roman"/>
                <w:sz w:val="24"/>
                <w:szCs w:val="24"/>
              </w:rPr>
              <w:t>produkcijā</w:t>
            </w:r>
            <w:r w:rsidRPr="00DB6297">
              <w:rPr>
                <w:rFonts w:ascii="Times New Roman" w:hAnsi="Times New Roman" w:cs="Times New Roman"/>
                <w:sz w:val="24"/>
                <w:szCs w:val="24"/>
              </w:rPr>
              <w:t>;</w:t>
            </w:r>
          </w:p>
          <w:p w14:paraId="709FA824" w14:textId="77777777" w:rsidR="008F172E" w:rsidRPr="00DB6297" w:rsidRDefault="008F172E" w:rsidP="001C6E8D">
            <w:pPr>
              <w:numPr>
                <w:ilvl w:val="0"/>
                <w:numId w:val="8"/>
              </w:numPr>
              <w:rPr>
                <w:rFonts w:ascii="Times New Roman" w:hAnsi="Times New Roman" w:cs="Times New Roman"/>
                <w:sz w:val="24"/>
                <w:szCs w:val="24"/>
              </w:rPr>
            </w:pPr>
            <w:r w:rsidRPr="00DB6297">
              <w:rPr>
                <w:rFonts w:ascii="Times New Roman" w:hAnsi="Times New Roman" w:cs="Times New Roman"/>
                <w:sz w:val="24"/>
                <w:szCs w:val="24"/>
              </w:rPr>
              <w:t>pēc</w:t>
            </w:r>
            <w:r w:rsidR="009940F4" w:rsidRPr="00DB6297">
              <w:rPr>
                <w:rFonts w:ascii="Times New Roman" w:hAnsi="Times New Roman" w:cs="Times New Roman"/>
                <w:sz w:val="24"/>
                <w:szCs w:val="24"/>
              </w:rPr>
              <w:t xml:space="preserve"> </w:t>
            </w:r>
            <w:r w:rsidRPr="00DB6297">
              <w:rPr>
                <w:rFonts w:ascii="Times New Roman" w:hAnsi="Times New Roman" w:cs="Times New Roman"/>
                <w:sz w:val="24"/>
                <w:szCs w:val="24"/>
              </w:rPr>
              <w:t>ievi</w:t>
            </w:r>
            <w:r w:rsidR="00F27F69" w:rsidRPr="00DB6297">
              <w:rPr>
                <w:rFonts w:ascii="Times New Roman" w:hAnsi="Times New Roman" w:cs="Times New Roman"/>
                <w:sz w:val="24"/>
                <w:szCs w:val="24"/>
              </w:rPr>
              <w:t>e</w:t>
            </w:r>
            <w:r w:rsidRPr="00DB6297">
              <w:rPr>
                <w:rFonts w:ascii="Times New Roman" w:hAnsi="Times New Roman" w:cs="Times New Roman"/>
                <w:sz w:val="24"/>
                <w:szCs w:val="24"/>
              </w:rPr>
              <w:t>šanas</w:t>
            </w:r>
            <w:r w:rsidR="009940F4" w:rsidRPr="00DB6297">
              <w:rPr>
                <w:rFonts w:ascii="Times New Roman" w:hAnsi="Times New Roman" w:cs="Times New Roman"/>
                <w:sz w:val="24"/>
                <w:szCs w:val="24"/>
              </w:rPr>
              <w:t xml:space="preserve"> tiks nodrošināts</w:t>
            </w:r>
            <w:r w:rsidRPr="00DB6297">
              <w:rPr>
                <w:rFonts w:ascii="Times New Roman" w:hAnsi="Times New Roman" w:cs="Times New Roman"/>
                <w:sz w:val="24"/>
                <w:szCs w:val="24"/>
              </w:rPr>
              <w:t xml:space="preserve"> atbalst</w:t>
            </w:r>
            <w:r w:rsidR="009940F4" w:rsidRPr="00DB6297">
              <w:rPr>
                <w:rFonts w:ascii="Times New Roman" w:hAnsi="Times New Roman" w:cs="Times New Roman"/>
                <w:sz w:val="24"/>
                <w:szCs w:val="24"/>
              </w:rPr>
              <w:t>s</w:t>
            </w:r>
            <w:r w:rsidRPr="00DB6297">
              <w:rPr>
                <w:rFonts w:ascii="Times New Roman" w:hAnsi="Times New Roman" w:cs="Times New Roman"/>
                <w:sz w:val="24"/>
                <w:szCs w:val="24"/>
              </w:rPr>
              <w:t xml:space="preserve"> un uzraudzīb</w:t>
            </w:r>
            <w:r w:rsidR="009940F4" w:rsidRPr="00DB6297">
              <w:rPr>
                <w:rFonts w:ascii="Times New Roman" w:hAnsi="Times New Roman" w:cs="Times New Roman"/>
                <w:sz w:val="24"/>
                <w:szCs w:val="24"/>
              </w:rPr>
              <w:t>a</w:t>
            </w:r>
            <w:r w:rsidRPr="00DB6297">
              <w:rPr>
                <w:rFonts w:ascii="Times New Roman" w:hAnsi="Times New Roman" w:cs="Times New Roman"/>
                <w:sz w:val="24"/>
                <w:szCs w:val="24"/>
              </w:rPr>
              <w:t>, nodrošinot pakalpojuma nepārtrauktību, drošību, izmaiņu un incidentu pārvaldību.</w:t>
            </w:r>
          </w:p>
          <w:p w14:paraId="4E07ED6C" w14:textId="685FEDF5" w:rsidR="00185A67" w:rsidRPr="00DB6297" w:rsidRDefault="008F172E" w:rsidP="00CA447A">
            <w:pPr>
              <w:rPr>
                <w:rFonts w:ascii="Times New Roman" w:hAnsi="Times New Roman" w:cs="Times New Roman"/>
                <w:sz w:val="24"/>
                <w:szCs w:val="24"/>
              </w:rPr>
            </w:pPr>
            <w:r w:rsidRPr="00DB6297">
              <w:rPr>
                <w:rFonts w:ascii="Times New Roman" w:hAnsi="Times New Roman" w:cs="Times New Roman"/>
                <w:sz w:val="24"/>
                <w:szCs w:val="24"/>
              </w:rPr>
              <w:t>Pārvaldības platformas pārzinis reģistrē un izvērtē institūcijas pieteikumu instanču izveidei, pieņem lēmumu par pieteikuma apstiprināšanu vai noraidīšanu un nodrošina drošu piekļuvi instancei tikai identificētiem lietotājiem, pārvaldot piekļuves tiesības. Izvēršanas laikā tiek ievērota vienota koplietošanas pakalpojuma pārvaldība, lai nodrošinātu standartizētu un drošu P</w:t>
            </w:r>
            <w:r w:rsidR="001B614F" w:rsidRPr="00DB6297">
              <w:rPr>
                <w:rFonts w:ascii="Times New Roman" w:hAnsi="Times New Roman" w:cs="Times New Roman"/>
                <w:sz w:val="24"/>
                <w:szCs w:val="24"/>
              </w:rPr>
              <w:t>latformas</w:t>
            </w:r>
            <w:r w:rsidRPr="00DB6297">
              <w:rPr>
                <w:rFonts w:ascii="Times New Roman" w:hAnsi="Times New Roman" w:cs="Times New Roman"/>
                <w:sz w:val="24"/>
                <w:szCs w:val="24"/>
              </w:rPr>
              <w:t xml:space="preserve"> darbību visām instancēm.</w:t>
            </w:r>
          </w:p>
        </w:tc>
      </w:tr>
    </w:tbl>
    <w:p w14:paraId="33273B77" w14:textId="77777777" w:rsidR="0016750E" w:rsidRPr="00DB6297" w:rsidRDefault="0016750E" w:rsidP="001C6E8D">
      <w:pPr>
        <w:pStyle w:val="ListParagraph"/>
        <w:spacing w:after="0" w:line="240" w:lineRule="auto"/>
        <w:rPr>
          <w:rFonts w:ascii="Times New Roman" w:hAnsi="Times New Roman" w:cs="Times New Roman"/>
          <w:sz w:val="24"/>
          <w:szCs w:val="24"/>
        </w:rPr>
      </w:pPr>
    </w:p>
    <w:p w14:paraId="03211E26" w14:textId="77777777" w:rsidR="00A14246" w:rsidRPr="00DB6297" w:rsidRDefault="00A14246" w:rsidP="001C6E8D">
      <w:pPr>
        <w:pStyle w:val="ListParagraph"/>
        <w:numPr>
          <w:ilvl w:val="0"/>
          <w:numId w:val="3"/>
        </w:numPr>
        <w:spacing w:after="0" w:line="240" w:lineRule="auto"/>
        <w:rPr>
          <w:rFonts w:ascii="Times New Roman" w:hAnsi="Times New Roman" w:cs="Times New Roman"/>
          <w:b/>
          <w:bCs/>
          <w:sz w:val="24"/>
          <w:szCs w:val="24"/>
        </w:rPr>
      </w:pPr>
      <w:r w:rsidRPr="00DB6297">
        <w:rPr>
          <w:rFonts w:ascii="Times New Roman" w:hAnsi="Times New Roman" w:cs="Times New Roman"/>
          <w:b/>
          <w:bCs/>
          <w:sz w:val="24"/>
          <w:szCs w:val="24"/>
        </w:rPr>
        <w:t xml:space="preserve">Pakalpojuma finansēšanas </w:t>
      </w:r>
      <w:r w:rsidR="00E62262" w:rsidRPr="00DB6297">
        <w:rPr>
          <w:rFonts w:ascii="Times New Roman" w:hAnsi="Times New Roman" w:cs="Times New Roman"/>
          <w:b/>
          <w:bCs/>
          <w:sz w:val="24"/>
          <w:szCs w:val="24"/>
        </w:rPr>
        <w:t>pieeja</w:t>
      </w:r>
      <w:r w:rsidR="000A4E08" w:rsidRPr="00DB6297">
        <w:rPr>
          <w:rFonts w:ascii="Times New Roman" w:hAnsi="Times New Roman" w:cs="Times New Roman"/>
          <w:b/>
          <w:bCs/>
          <w:sz w:val="24"/>
          <w:szCs w:val="24"/>
          <w:vertAlign w:val="superscript"/>
        </w:rPr>
        <w:t>1</w:t>
      </w:r>
    </w:p>
    <w:p w14:paraId="288E4A15" w14:textId="77777777" w:rsidR="001B614F" w:rsidRPr="000D5FDA" w:rsidDel="000B2F68" w:rsidRDefault="001B614F" w:rsidP="000D5FDA">
      <w:pPr>
        <w:pStyle w:val="ListParagraph"/>
        <w:spacing w:after="0" w:line="240" w:lineRule="auto"/>
        <w:ind w:left="357"/>
        <w:rPr>
          <w:rFonts w:ascii="Times New Roman" w:hAnsi="Times New Roman" w:cs="Times New Roman"/>
          <w:sz w:val="16"/>
          <w:szCs w:val="16"/>
        </w:rPr>
      </w:pPr>
    </w:p>
    <w:tbl>
      <w:tblPr>
        <w:tblStyle w:val="TableGrid"/>
        <w:tblW w:w="0" w:type="auto"/>
        <w:tblInd w:w="-5" w:type="dxa"/>
        <w:tblLook w:val="04A0" w:firstRow="1" w:lastRow="0" w:firstColumn="1" w:lastColumn="0" w:noHBand="0" w:noVBand="1"/>
      </w:tblPr>
      <w:tblGrid>
        <w:gridCol w:w="9066"/>
      </w:tblGrid>
      <w:tr w:rsidR="00E2410F" w:rsidRPr="00183BA3" w14:paraId="06CA6910" w14:textId="77777777" w:rsidTr="000D5FDA">
        <w:tc>
          <w:tcPr>
            <w:tcW w:w="9066" w:type="dxa"/>
          </w:tcPr>
          <w:p w14:paraId="75BCDCE6" w14:textId="77777777" w:rsidR="001B614F" w:rsidRPr="00DB6297" w:rsidRDefault="00586D3A" w:rsidP="001C6E8D">
            <w:pPr>
              <w:rPr>
                <w:rFonts w:ascii="Times New Roman" w:hAnsi="Times New Roman" w:cs="Times New Roman"/>
                <w:sz w:val="24"/>
                <w:szCs w:val="24"/>
              </w:rPr>
            </w:pPr>
            <w:r w:rsidRPr="00DB6297">
              <w:rPr>
                <w:rFonts w:ascii="Times New Roman" w:hAnsi="Times New Roman" w:cs="Times New Roman"/>
                <w:sz w:val="24"/>
                <w:szCs w:val="24"/>
              </w:rPr>
              <w:t>P</w:t>
            </w:r>
            <w:r w:rsidR="001B614F" w:rsidRPr="00DB6297">
              <w:rPr>
                <w:rFonts w:ascii="Times New Roman" w:hAnsi="Times New Roman" w:cs="Times New Roman"/>
                <w:sz w:val="24"/>
                <w:szCs w:val="24"/>
              </w:rPr>
              <w:t>latforma</w:t>
            </w:r>
            <w:r w:rsidR="005949D7" w:rsidRPr="00DB6297">
              <w:rPr>
                <w:rFonts w:ascii="Times New Roman" w:hAnsi="Times New Roman" w:cs="Times New Roman"/>
                <w:sz w:val="24"/>
                <w:szCs w:val="24"/>
              </w:rPr>
              <w:t>s</w:t>
            </w:r>
            <w:r w:rsidRPr="00DB6297">
              <w:rPr>
                <w:rFonts w:ascii="Times New Roman" w:hAnsi="Times New Roman" w:cs="Times New Roman"/>
                <w:sz w:val="24"/>
                <w:szCs w:val="24"/>
              </w:rPr>
              <w:t xml:space="preserve"> kā valsts koplietošanas pakalpojuma uzturēšana un darbības nepārtrauktības nodrošināšana tiek finansēta no valsts budžeta līdzekļiem atbilstoši normatīvajos aktos noteiktajai kārtībai (ievērojot MK noteikumus Nr. 675).</w:t>
            </w:r>
            <w:r w:rsidRPr="00183BA3">
              <w:rPr>
                <w:rFonts w:ascii="Times New Roman" w:hAnsi="Times New Roman" w:cs="Times New Roman"/>
                <w:sz w:val="24"/>
                <w:szCs w:val="24"/>
              </w:rPr>
              <w:br/>
            </w:r>
          </w:p>
          <w:p w14:paraId="69734928" w14:textId="77777777" w:rsidR="00185A67" w:rsidRPr="00DB6297" w:rsidRDefault="00586D3A" w:rsidP="001C6E8D">
            <w:pPr>
              <w:rPr>
                <w:rFonts w:ascii="Times New Roman" w:hAnsi="Times New Roman" w:cs="Times New Roman"/>
                <w:sz w:val="24"/>
                <w:szCs w:val="24"/>
              </w:rPr>
            </w:pPr>
            <w:r w:rsidRPr="00DB6297">
              <w:rPr>
                <w:rFonts w:ascii="Times New Roman" w:hAnsi="Times New Roman" w:cs="Times New Roman"/>
                <w:sz w:val="24"/>
                <w:szCs w:val="24"/>
              </w:rPr>
              <w:t>P</w:t>
            </w:r>
            <w:r w:rsidR="001B614F" w:rsidRPr="00DB6297">
              <w:rPr>
                <w:rFonts w:ascii="Times New Roman" w:hAnsi="Times New Roman" w:cs="Times New Roman"/>
                <w:sz w:val="24"/>
                <w:szCs w:val="24"/>
              </w:rPr>
              <w:t>latformas</w:t>
            </w:r>
            <w:r w:rsidRPr="00DB6297">
              <w:rPr>
                <w:rFonts w:ascii="Times New Roman" w:hAnsi="Times New Roman" w:cs="Times New Roman"/>
                <w:sz w:val="24"/>
                <w:szCs w:val="24"/>
              </w:rPr>
              <w:t xml:space="preserve"> pilnveide un funkcionalitātes paplašināšana tiek finansēta projekta ietvaros Eiropas Savienības kohēzijas politikas programmas 2021.–2027.</w:t>
            </w:r>
            <w:r w:rsidR="001B614F" w:rsidRPr="00DB6297">
              <w:rPr>
                <w:rFonts w:ascii="Times New Roman" w:hAnsi="Times New Roman" w:cs="Times New Roman"/>
                <w:sz w:val="24"/>
                <w:szCs w:val="24"/>
              </w:rPr>
              <w:t> </w:t>
            </w:r>
            <w:r w:rsidRPr="00DB6297">
              <w:rPr>
                <w:rFonts w:ascii="Times New Roman" w:hAnsi="Times New Roman" w:cs="Times New Roman"/>
                <w:sz w:val="24"/>
                <w:szCs w:val="24"/>
              </w:rPr>
              <w:t xml:space="preserve">gadam </w:t>
            </w:r>
            <w:r w:rsidR="00793B3B" w:rsidRPr="00DB6297">
              <w:rPr>
                <w:rFonts w:ascii="Times New Roman" w:hAnsi="Times New Roman" w:cs="Times New Roman"/>
                <w:sz w:val="24"/>
                <w:szCs w:val="24"/>
              </w:rPr>
              <w:t xml:space="preserve">1.3.1. specifiskā atbalsta mērķa “Izmantot digitalizācijas priekšrocības iedzīvotājiem, uzņēmumiem, pētniecības organizācijām un publiskajām iestādēm” </w:t>
            </w:r>
            <w:r w:rsidRPr="00DB6297">
              <w:rPr>
                <w:rFonts w:ascii="Times New Roman" w:hAnsi="Times New Roman" w:cs="Times New Roman"/>
                <w:sz w:val="24"/>
                <w:szCs w:val="24"/>
              </w:rPr>
              <w:t>1.3.1.1.</w:t>
            </w:r>
            <w:r w:rsidR="001B614F" w:rsidRPr="00DB6297">
              <w:rPr>
                <w:rFonts w:ascii="Times New Roman" w:hAnsi="Times New Roman" w:cs="Times New Roman"/>
                <w:sz w:val="24"/>
                <w:szCs w:val="24"/>
              </w:rPr>
              <w:t> </w:t>
            </w:r>
            <w:r w:rsidRPr="00DB6297">
              <w:rPr>
                <w:rFonts w:ascii="Times New Roman" w:hAnsi="Times New Roman" w:cs="Times New Roman"/>
                <w:sz w:val="24"/>
                <w:szCs w:val="24"/>
              </w:rPr>
              <w:t xml:space="preserve">pasākuma </w:t>
            </w:r>
            <w:r w:rsidR="002C2271" w:rsidRPr="00DB6297">
              <w:rPr>
                <w:rFonts w:ascii="Times New Roman" w:hAnsi="Times New Roman" w:cs="Times New Roman"/>
                <w:sz w:val="24"/>
                <w:szCs w:val="24"/>
              </w:rPr>
              <w:t xml:space="preserve">“IKT risinājumu un pakalpojumu attīstība un iespēju radīšana privātajam sektoram” </w:t>
            </w:r>
            <w:r w:rsidRPr="00DB6297">
              <w:rPr>
                <w:rFonts w:ascii="Times New Roman" w:hAnsi="Times New Roman" w:cs="Times New Roman"/>
                <w:sz w:val="24"/>
                <w:szCs w:val="24"/>
              </w:rPr>
              <w:t>ietvaros saskaņā ar Ministru kabineta 2024.</w:t>
            </w:r>
            <w:r w:rsidR="001B614F" w:rsidRPr="00DB6297">
              <w:rPr>
                <w:rFonts w:ascii="Times New Roman" w:hAnsi="Times New Roman" w:cs="Times New Roman"/>
                <w:sz w:val="24"/>
                <w:szCs w:val="24"/>
              </w:rPr>
              <w:t> </w:t>
            </w:r>
            <w:r w:rsidRPr="00DB6297">
              <w:rPr>
                <w:rFonts w:ascii="Times New Roman" w:hAnsi="Times New Roman" w:cs="Times New Roman"/>
                <w:sz w:val="24"/>
                <w:szCs w:val="24"/>
              </w:rPr>
              <w:t>gada 4.</w:t>
            </w:r>
            <w:r w:rsidR="001B614F" w:rsidRPr="00DB6297">
              <w:rPr>
                <w:rFonts w:ascii="Times New Roman" w:hAnsi="Times New Roman" w:cs="Times New Roman"/>
                <w:sz w:val="24"/>
                <w:szCs w:val="24"/>
              </w:rPr>
              <w:t> </w:t>
            </w:r>
            <w:r w:rsidRPr="00DB6297">
              <w:rPr>
                <w:rFonts w:ascii="Times New Roman" w:hAnsi="Times New Roman" w:cs="Times New Roman"/>
                <w:sz w:val="24"/>
                <w:szCs w:val="24"/>
              </w:rPr>
              <w:t>jūnija noteikumiem Nr.</w:t>
            </w:r>
            <w:r w:rsidR="001B614F" w:rsidRPr="00DB6297">
              <w:rPr>
                <w:rFonts w:ascii="Times New Roman" w:hAnsi="Times New Roman" w:cs="Times New Roman"/>
                <w:sz w:val="24"/>
                <w:szCs w:val="24"/>
              </w:rPr>
              <w:t> </w:t>
            </w:r>
            <w:r w:rsidRPr="00DB6297">
              <w:rPr>
                <w:rFonts w:ascii="Times New Roman" w:hAnsi="Times New Roman" w:cs="Times New Roman"/>
                <w:sz w:val="24"/>
                <w:szCs w:val="24"/>
              </w:rPr>
              <w:t>338 “Eiropas Savienības kohēzijas politikas programmas 2021.–2027.</w:t>
            </w:r>
            <w:r w:rsidR="001B614F" w:rsidRPr="00DB6297">
              <w:rPr>
                <w:rFonts w:ascii="Times New Roman" w:hAnsi="Times New Roman" w:cs="Times New Roman"/>
                <w:sz w:val="24"/>
                <w:szCs w:val="24"/>
              </w:rPr>
              <w:t> </w:t>
            </w:r>
            <w:r w:rsidRPr="00DB6297">
              <w:rPr>
                <w:rFonts w:ascii="Times New Roman" w:hAnsi="Times New Roman" w:cs="Times New Roman"/>
                <w:sz w:val="24"/>
                <w:szCs w:val="24"/>
              </w:rPr>
              <w:t>gadam 1.3.1. specifiskā atbalsta mērķa “Izmantot digitalizācijas priekšrocības iedzīvotājiem, uzņēmumiem, pētniecības organizācijām un publiskajām iestādēm” 1.3.1.1.</w:t>
            </w:r>
            <w:r w:rsidR="001B614F" w:rsidRPr="00DB6297">
              <w:rPr>
                <w:rFonts w:ascii="Times New Roman" w:hAnsi="Times New Roman" w:cs="Times New Roman"/>
                <w:sz w:val="24"/>
                <w:szCs w:val="24"/>
              </w:rPr>
              <w:t> </w:t>
            </w:r>
            <w:r w:rsidRPr="00DB6297">
              <w:rPr>
                <w:rFonts w:ascii="Times New Roman" w:hAnsi="Times New Roman" w:cs="Times New Roman"/>
                <w:sz w:val="24"/>
                <w:szCs w:val="24"/>
              </w:rPr>
              <w:t>pasākuma “IKT risinājumu un pakalpojumu attīstība un iespēju radīšana privātajam sektoram” īstenošanas noteikumi”.</w:t>
            </w:r>
          </w:p>
        </w:tc>
      </w:tr>
    </w:tbl>
    <w:p w14:paraId="1E2D4303" w14:textId="77777777" w:rsidR="000B2F68" w:rsidRPr="00DB6297" w:rsidRDefault="000B2F68" w:rsidP="001C6E8D">
      <w:pPr>
        <w:pStyle w:val="ListParagraph"/>
        <w:spacing w:after="0" w:line="240" w:lineRule="auto"/>
        <w:ind w:left="360"/>
        <w:jc w:val="both"/>
        <w:rPr>
          <w:rFonts w:ascii="Times New Roman" w:hAnsi="Times New Roman" w:cs="Times New Roman"/>
          <w:b/>
          <w:bCs/>
          <w:sz w:val="24"/>
          <w:szCs w:val="24"/>
        </w:rPr>
      </w:pPr>
    </w:p>
    <w:p w14:paraId="49708668" w14:textId="77777777" w:rsidR="00A14246" w:rsidRPr="00DB6297" w:rsidRDefault="00E2410F" w:rsidP="001C6E8D">
      <w:pPr>
        <w:pStyle w:val="ListParagraph"/>
        <w:numPr>
          <w:ilvl w:val="0"/>
          <w:numId w:val="3"/>
        </w:numPr>
        <w:spacing w:after="0" w:line="240" w:lineRule="auto"/>
        <w:jc w:val="both"/>
        <w:rPr>
          <w:rFonts w:ascii="Times New Roman" w:hAnsi="Times New Roman" w:cs="Times New Roman"/>
          <w:b/>
          <w:bCs/>
          <w:sz w:val="24"/>
          <w:szCs w:val="24"/>
        </w:rPr>
      </w:pPr>
      <w:r w:rsidRPr="00DB6297">
        <w:rPr>
          <w:rFonts w:ascii="Times New Roman" w:hAnsi="Times New Roman" w:cs="Times New Roman"/>
          <w:b/>
          <w:bCs/>
          <w:sz w:val="24"/>
          <w:szCs w:val="24"/>
        </w:rPr>
        <w:t>Pakalpojuma sniegšanas uzsākšanai vai izvēršanai n</w:t>
      </w:r>
      <w:r w:rsidR="00A14246" w:rsidRPr="00DB6297">
        <w:rPr>
          <w:rFonts w:ascii="Times New Roman" w:hAnsi="Times New Roman" w:cs="Times New Roman"/>
          <w:b/>
          <w:bCs/>
          <w:sz w:val="24"/>
          <w:szCs w:val="24"/>
        </w:rPr>
        <w:t>epieciešam</w:t>
      </w:r>
      <w:r w:rsidR="00DC476E" w:rsidRPr="00DB6297">
        <w:rPr>
          <w:rFonts w:ascii="Times New Roman" w:hAnsi="Times New Roman" w:cs="Times New Roman"/>
          <w:b/>
          <w:bCs/>
          <w:sz w:val="24"/>
          <w:szCs w:val="24"/>
        </w:rPr>
        <w:t>ā</w:t>
      </w:r>
      <w:r w:rsidR="00A14246" w:rsidRPr="00DB6297">
        <w:rPr>
          <w:rFonts w:ascii="Times New Roman" w:hAnsi="Times New Roman" w:cs="Times New Roman"/>
          <w:b/>
          <w:bCs/>
          <w:sz w:val="24"/>
          <w:szCs w:val="24"/>
        </w:rPr>
        <w:t xml:space="preserve"> papildu valsts budžeta finansējuma </w:t>
      </w:r>
      <w:r w:rsidRPr="00DB6297">
        <w:rPr>
          <w:rFonts w:ascii="Times New Roman" w:hAnsi="Times New Roman" w:cs="Times New Roman"/>
          <w:b/>
          <w:bCs/>
          <w:sz w:val="24"/>
          <w:szCs w:val="24"/>
        </w:rPr>
        <w:t>apmērs</w:t>
      </w:r>
      <w:r w:rsidR="00DC476E" w:rsidRPr="00DB6297">
        <w:rPr>
          <w:rFonts w:ascii="Times New Roman" w:hAnsi="Times New Roman" w:cs="Times New Roman"/>
          <w:b/>
          <w:bCs/>
          <w:sz w:val="24"/>
          <w:szCs w:val="24"/>
        </w:rPr>
        <w:t xml:space="preserve"> un pamatojums</w:t>
      </w:r>
      <w:r w:rsidRPr="00DB6297">
        <w:rPr>
          <w:rFonts w:ascii="Times New Roman" w:hAnsi="Times New Roman" w:cs="Times New Roman"/>
          <w:b/>
          <w:bCs/>
          <w:sz w:val="24"/>
          <w:szCs w:val="24"/>
        </w:rPr>
        <w:t>, ņemot vērā</w:t>
      </w:r>
      <w:r w:rsidR="00DC476E" w:rsidRPr="00DB6297">
        <w:rPr>
          <w:rFonts w:ascii="Times New Roman" w:hAnsi="Times New Roman" w:cs="Times New Roman"/>
          <w:b/>
          <w:bCs/>
          <w:sz w:val="24"/>
          <w:szCs w:val="24"/>
        </w:rPr>
        <w:t xml:space="preserve"> ar</w:t>
      </w:r>
      <w:r w:rsidR="00C752D8" w:rsidRPr="00DB6297">
        <w:rPr>
          <w:rFonts w:ascii="Times New Roman" w:hAnsi="Times New Roman" w:cs="Times New Roman"/>
          <w:b/>
          <w:bCs/>
          <w:sz w:val="24"/>
          <w:szCs w:val="24"/>
        </w:rPr>
        <w:t>ī</w:t>
      </w:r>
      <w:r w:rsidR="00DC476E" w:rsidRPr="00DB6297">
        <w:rPr>
          <w:rFonts w:ascii="Times New Roman" w:hAnsi="Times New Roman" w:cs="Times New Roman"/>
          <w:b/>
          <w:bCs/>
          <w:sz w:val="24"/>
          <w:szCs w:val="24"/>
        </w:rPr>
        <w:t xml:space="preserve"> ieguvum</w:t>
      </w:r>
      <w:r w:rsidRPr="00DB6297">
        <w:rPr>
          <w:rFonts w:ascii="Times New Roman" w:hAnsi="Times New Roman" w:cs="Times New Roman"/>
          <w:b/>
          <w:bCs/>
          <w:sz w:val="24"/>
          <w:szCs w:val="24"/>
        </w:rPr>
        <w:t>us</w:t>
      </w:r>
      <w:r w:rsidR="00DC476E" w:rsidRPr="00DB6297">
        <w:rPr>
          <w:rFonts w:ascii="Times New Roman" w:hAnsi="Times New Roman" w:cs="Times New Roman"/>
          <w:b/>
          <w:bCs/>
          <w:sz w:val="24"/>
          <w:szCs w:val="24"/>
        </w:rPr>
        <w:t xml:space="preserve"> un izmaks</w:t>
      </w:r>
      <w:r w:rsidRPr="00DB6297">
        <w:rPr>
          <w:rFonts w:ascii="Times New Roman" w:hAnsi="Times New Roman" w:cs="Times New Roman"/>
          <w:b/>
          <w:bCs/>
          <w:sz w:val="24"/>
          <w:szCs w:val="24"/>
        </w:rPr>
        <w:t>as</w:t>
      </w:r>
      <w:r w:rsidR="000A4E08" w:rsidRPr="00DB6297">
        <w:rPr>
          <w:rFonts w:ascii="Times New Roman" w:hAnsi="Times New Roman" w:cs="Times New Roman"/>
          <w:b/>
          <w:bCs/>
          <w:sz w:val="24"/>
          <w:szCs w:val="24"/>
          <w:vertAlign w:val="superscript"/>
        </w:rPr>
        <w:t>2</w:t>
      </w:r>
    </w:p>
    <w:p w14:paraId="7CE12615" w14:textId="77777777" w:rsidR="008772D7" w:rsidRPr="000D5FDA" w:rsidDel="000B2F68" w:rsidRDefault="008772D7" w:rsidP="000D5FDA">
      <w:pPr>
        <w:pStyle w:val="ListParagraph"/>
        <w:spacing w:after="0" w:line="240" w:lineRule="auto"/>
        <w:ind w:left="357"/>
        <w:rPr>
          <w:rFonts w:ascii="Times New Roman" w:hAnsi="Times New Roman" w:cs="Times New Roman"/>
          <w:sz w:val="16"/>
          <w:szCs w:val="16"/>
        </w:rPr>
      </w:pPr>
    </w:p>
    <w:tbl>
      <w:tblPr>
        <w:tblStyle w:val="TableGrid"/>
        <w:tblW w:w="0" w:type="auto"/>
        <w:tblInd w:w="-5" w:type="dxa"/>
        <w:tblLook w:val="04A0" w:firstRow="1" w:lastRow="0" w:firstColumn="1" w:lastColumn="0" w:noHBand="0" w:noVBand="1"/>
      </w:tblPr>
      <w:tblGrid>
        <w:gridCol w:w="9066"/>
      </w:tblGrid>
      <w:tr w:rsidR="00A14246" w:rsidRPr="00183BA3" w14:paraId="78764E7C" w14:textId="77777777" w:rsidTr="000D5FDA">
        <w:tc>
          <w:tcPr>
            <w:tcW w:w="9066" w:type="dxa"/>
          </w:tcPr>
          <w:p w14:paraId="647EFFD1" w14:textId="77777777" w:rsidR="001B614F" w:rsidRPr="00DB6297" w:rsidRDefault="000C56FD" w:rsidP="001C6E8D">
            <w:pPr>
              <w:rPr>
                <w:rFonts w:ascii="Times New Roman" w:hAnsi="Times New Roman" w:cs="Times New Roman"/>
                <w:sz w:val="24"/>
                <w:szCs w:val="24"/>
              </w:rPr>
            </w:pPr>
            <w:r w:rsidRPr="00DB6297">
              <w:rPr>
                <w:rFonts w:ascii="Times New Roman" w:hAnsi="Times New Roman" w:cs="Times New Roman"/>
                <w:sz w:val="24"/>
                <w:szCs w:val="24"/>
              </w:rPr>
              <w:t xml:space="preserve">Nav </w:t>
            </w:r>
            <w:r w:rsidR="00CD5B4D" w:rsidRPr="00DB6297">
              <w:rPr>
                <w:rFonts w:ascii="Times New Roman" w:hAnsi="Times New Roman" w:cs="Times New Roman"/>
                <w:sz w:val="24"/>
                <w:szCs w:val="24"/>
              </w:rPr>
              <w:t>plānots</w:t>
            </w:r>
            <w:r w:rsidRPr="00DB6297">
              <w:rPr>
                <w:rFonts w:ascii="Times New Roman" w:hAnsi="Times New Roman" w:cs="Times New Roman"/>
                <w:sz w:val="24"/>
                <w:szCs w:val="24"/>
              </w:rPr>
              <w:t xml:space="preserve"> papildu valsts budžeta finansējums pakalpojuma sniegšanas uzsākšanai vai izvēršanai, jo attīstības aktivitātes tiek </w:t>
            </w:r>
            <w:r w:rsidR="00CD5B4D" w:rsidRPr="00DB6297">
              <w:rPr>
                <w:rFonts w:ascii="Times New Roman" w:hAnsi="Times New Roman" w:cs="Times New Roman"/>
                <w:sz w:val="24"/>
                <w:szCs w:val="24"/>
              </w:rPr>
              <w:t xml:space="preserve">plānots finansēt </w:t>
            </w:r>
            <w:r w:rsidR="009E15AB" w:rsidRPr="00DB6297">
              <w:rPr>
                <w:rFonts w:ascii="Times New Roman" w:hAnsi="Times New Roman" w:cs="Times New Roman"/>
                <w:sz w:val="24"/>
                <w:szCs w:val="24"/>
              </w:rPr>
              <w:t>1.3.1.1.</w:t>
            </w:r>
            <w:r w:rsidR="00AD059C" w:rsidRPr="00DB6297">
              <w:rPr>
                <w:rFonts w:ascii="Times New Roman" w:hAnsi="Times New Roman" w:cs="Times New Roman"/>
                <w:sz w:val="24"/>
                <w:szCs w:val="24"/>
              </w:rPr>
              <w:t xml:space="preserve"> pasākuma “IKT risinājumu un pakalpojumu attīstība un iespēju radīšana privātajam sektoram”</w:t>
            </w:r>
            <w:r w:rsidR="003A37BA" w:rsidRPr="00DB6297">
              <w:rPr>
                <w:rFonts w:ascii="Times New Roman" w:hAnsi="Times New Roman" w:cs="Times New Roman"/>
                <w:sz w:val="24"/>
                <w:szCs w:val="24"/>
              </w:rPr>
              <w:t xml:space="preserve"> projekta </w:t>
            </w:r>
            <w:r w:rsidR="000C13B3" w:rsidRPr="00DB6297">
              <w:rPr>
                <w:rFonts w:ascii="Times New Roman" w:hAnsi="Times New Roman" w:cs="Times New Roman"/>
                <w:sz w:val="24"/>
                <w:szCs w:val="24"/>
              </w:rPr>
              <w:t xml:space="preserve">ietvaros </w:t>
            </w:r>
            <w:r w:rsidRPr="00DB6297">
              <w:rPr>
                <w:rFonts w:ascii="Times New Roman" w:hAnsi="Times New Roman" w:cs="Times New Roman"/>
                <w:sz w:val="24"/>
                <w:szCs w:val="24"/>
              </w:rPr>
              <w:t xml:space="preserve">(projekta pasē norādītās kopējās attiecināmās izmaksas – 500 000 </w:t>
            </w:r>
            <w:r w:rsidRPr="00DB6297">
              <w:rPr>
                <w:rFonts w:ascii="Times New Roman" w:hAnsi="Times New Roman" w:cs="Times New Roman"/>
                <w:i/>
                <w:iCs/>
                <w:sz w:val="24"/>
                <w:szCs w:val="24"/>
              </w:rPr>
              <w:t>euro</w:t>
            </w:r>
            <w:r w:rsidRPr="00DB6297">
              <w:rPr>
                <w:rFonts w:ascii="Times New Roman" w:hAnsi="Times New Roman" w:cs="Times New Roman"/>
                <w:sz w:val="24"/>
                <w:szCs w:val="24"/>
              </w:rPr>
              <w:t xml:space="preserve">). </w:t>
            </w:r>
            <w:r w:rsidR="001A6D5F" w:rsidRPr="00183BA3" w:rsidDel="001B614F">
              <w:rPr>
                <w:rFonts w:ascii="Times New Roman" w:hAnsi="Times New Roman" w:cs="Times New Roman"/>
                <w:sz w:val="24"/>
                <w:szCs w:val="24"/>
              </w:rPr>
              <w:br/>
            </w:r>
          </w:p>
          <w:p w14:paraId="7728EF6E" w14:textId="77777777" w:rsidR="00185A67" w:rsidRPr="00DB6297" w:rsidRDefault="000C56FD" w:rsidP="001C6E8D">
            <w:pPr>
              <w:rPr>
                <w:rFonts w:ascii="Times New Roman" w:hAnsi="Times New Roman" w:cs="Times New Roman"/>
                <w:sz w:val="24"/>
                <w:szCs w:val="24"/>
              </w:rPr>
            </w:pPr>
            <w:r w:rsidRPr="00DB6297">
              <w:rPr>
                <w:rFonts w:ascii="Times New Roman" w:hAnsi="Times New Roman" w:cs="Times New Roman"/>
                <w:sz w:val="24"/>
                <w:szCs w:val="24"/>
              </w:rPr>
              <w:t>Pakalpojuma uzturēšana pēc ieviešanas tiek nodrošināta no valsts budžeta esošajā kārtībā.</w:t>
            </w:r>
          </w:p>
        </w:tc>
      </w:tr>
    </w:tbl>
    <w:p w14:paraId="6DADF13E" w14:textId="77777777" w:rsidR="00D54CDD" w:rsidRPr="00DB6297" w:rsidRDefault="00D54CDD" w:rsidP="001C6E8D">
      <w:pPr>
        <w:spacing w:after="0" w:line="240" w:lineRule="auto"/>
        <w:rPr>
          <w:rFonts w:ascii="Times New Roman" w:eastAsia="Times New Roman" w:hAnsi="Times New Roman" w:cs="Times New Roman"/>
          <w:sz w:val="24"/>
          <w:szCs w:val="24"/>
          <w:lang w:eastAsia="lv-LV"/>
        </w:rPr>
      </w:pPr>
    </w:p>
    <w:p w14:paraId="450CBDA7" w14:textId="77777777" w:rsidR="3AFFB1E1" w:rsidRPr="000D5FDA" w:rsidRDefault="00703595" w:rsidP="001C6E8D">
      <w:pPr>
        <w:spacing w:after="0" w:line="240" w:lineRule="auto"/>
        <w:rPr>
          <w:rFonts w:ascii="Times New Roman" w:eastAsia="Times New Roman" w:hAnsi="Times New Roman" w:cs="Times New Roman"/>
          <w:lang w:eastAsia="lv-LV"/>
        </w:rPr>
      </w:pPr>
      <w:r w:rsidRPr="000D5FDA">
        <w:rPr>
          <w:rFonts w:ascii="Times New Roman" w:eastAsia="Times New Roman" w:hAnsi="Times New Roman" w:cs="Times New Roman"/>
          <w:lang w:eastAsia="lv-LV"/>
        </w:rPr>
        <w:t>Lietotie saīsinājumi:</w:t>
      </w:r>
      <w:r w:rsidR="00932353" w:rsidRPr="000D5FDA">
        <w:rPr>
          <w:rFonts w:ascii="Times New Roman" w:eastAsia="Times New Roman" w:hAnsi="Times New Roman" w:cs="Times New Roman"/>
          <w:lang w:eastAsia="lv-LV"/>
        </w:rPr>
        <w:t xml:space="preserve"> </w:t>
      </w:r>
    </w:p>
    <w:p w14:paraId="14D47953" w14:textId="77777777" w:rsidR="00FD7BA3" w:rsidRPr="000D5FDA" w:rsidRDefault="00FD7BA3" w:rsidP="001C6E8D">
      <w:pPr>
        <w:spacing w:after="0" w:line="240" w:lineRule="auto"/>
        <w:rPr>
          <w:rFonts w:ascii="Times New Roman" w:eastAsia="Times New Roman" w:hAnsi="Times New Roman" w:cs="Times New Roman"/>
          <w:lang w:eastAsia="lv-LV"/>
        </w:rPr>
      </w:pPr>
      <w:r w:rsidRPr="000D5FDA">
        <w:rPr>
          <w:rFonts w:ascii="Times New Roman" w:eastAsia="Times New Roman" w:hAnsi="Times New Roman" w:cs="Times New Roman"/>
          <w:lang w:eastAsia="lv-LV"/>
        </w:rPr>
        <w:t xml:space="preserve">SLA </w:t>
      </w:r>
      <w:r w:rsidR="00F17CE2" w:rsidRPr="000D5FDA">
        <w:rPr>
          <w:rFonts w:ascii="Times New Roman" w:eastAsia="Times New Roman" w:hAnsi="Times New Roman" w:cs="Times New Roman"/>
          <w:lang w:eastAsia="lv-LV"/>
        </w:rPr>
        <w:t>–</w:t>
      </w:r>
      <w:r w:rsidRPr="000D5FDA">
        <w:rPr>
          <w:rFonts w:ascii="Times New Roman" w:eastAsia="Times New Roman" w:hAnsi="Times New Roman" w:cs="Times New Roman"/>
          <w:lang w:eastAsia="lv-LV"/>
        </w:rPr>
        <w:t xml:space="preserve"> (</w:t>
      </w:r>
      <w:proofErr w:type="spellStart"/>
      <w:r w:rsidRPr="000D5FDA">
        <w:rPr>
          <w:rFonts w:ascii="Times New Roman" w:eastAsia="Times New Roman" w:hAnsi="Times New Roman" w:cs="Times New Roman"/>
          <w:lang w:eastAsia="lv-LV"/>
        </w:rPr>
        <w:t>angl</w:t>
      </w:r>
      <w:proofErr w:type="spellEnd"/>
      <w:r w:rsidRPr="000D5FDA">
        <w:rPr>
          <w:rFonts w:ascii="Times New Roman" w:eastAsia="Times New Roman" w:hAnsi="Times New Roman" w:cs="Times New Roman"/>
          <w:lang w:eastAsia="lv-LV"/>
        </w:rPr>
        <w:t xml:space="preserve">. </w:t>
      </w:r>
      <w:r w:rsidR="00F17CE2" w:rsidRPr="000D5FDA">
        <w:rPr>
          <w:rFonts w:ascii="Times New Roman" w:eastAsia="Times New Roman" w:hAnsi="Times New Roman" w:cs="Times New Roman"/>
          <w:lang w:eastAsia="lv-LV"/>
        </w:rPr>
        <w:t>–</w:t>
      </w:r>
      <w:r w:rsidRPr="000D5FDA">
        <w:rPr>
          <w:rFonts w:ascii="Times New Roman" w:eastAsia="Times New Roman" w:hAnsi="Times New Roman" w:cs="Times New Roman"/>
          <w:lang w:eastAsia="lv-LV"/>
        </w:rPr>
        <w:t xml:space="preserve"> </w:t>
      </w:r>
      <w:proofErr w:type="spellStart"/>
      <w:r w:rsidRPr="000D5FDA">
        <w:rPr>
          <w:rFonts w:ascii="Times New Roman" w:eastAsia="Times New Roman" w:hAnsi="Times New Roman" w:cs="Times New Roman"/>
          <w:i/>
          <w:iCs/>
          <w:lang w:eastAsia="lv-LV"/>
        </w:rPr>
        <w:t>Service</w:t>
      </w:r>
      <w:proofErr w:type="spellEnd"/>
      <w:r w:rsidRPr="000D5FDA">
        <w:rPr>
          <w:rFonts w:ascii="Times New Roman" w:eastAsia="Times New Roman" w:hAnsi="Times New Roman" w:cs="Times New Roman"/>
          <w:i/>
          <w:iCs/>
          <w:lang w:eastAsia="lv-LV"/>
        </w:rPr>
        <w:t xml:space="preserve"> </w:t>
      </w:r>
      <w:proofErr w:type="spellStart"/>
      <w:r w:rsidRPr="000D5FDA">
        <w:rPr>
          <w:rFonts w:ascii="Times New Roman" w:eastAsia="Times New Roman" w:hAnsi="Times New Roman" w:cs="Times New Roman"/>
          <w:i/>
          <w:iCs/>
          <w:lang w:eastAsia="lv-LV"/>
        </w:rPr>
        <w:t>Level</w:t>
      </w:r>
      <w:proofErr w:type="spellEnd"/>
      <w:r w:rsidRPr="000D5FDA">
        <w:rPr>
          <w:rFonts w:ascii="Times New Roman" w:eastAsia="Times New Roman" w:hAnsi="Times New Roman" w:cs="Times New Roman"/>
          <w:i/>
          <w:iCs/>
          <w:lang w:eastAsia="lv-LV"/>
        </w:rPr>
        <w:t xml:space="preserve"> </w:t>
      </w:r>
      <w:proofErr w:type="spellStart"/>
      <w:r w:rsidRPr="000D5FDA">
        <w:rPr>
          <w:rFonts w:ascii="Times New Roman" w:eastAsia="Times New Roman" w:hAnsi="Times New Roman" w:cs="Times New Roman"/>
          <w:i/>
          <w:iCs/>
          <w:lang w:eastAsia="lv-LV"/>
        </w:rPr>
        <w:t>Agreement</w:t>
      </w:r>
      <w:proofErr w:type="spellEnd"/>
      <w:r w:rsidRPr="000D5FDA">
        <w:rPr>
          <w:rFonts w:ascii="Times New Roman" w:eastAsia="Times New Roman" w:hAnsi="Times New Roman" w:cs="Times New Roman"/>
          <w:lang w:eastAsia="lv-LV"/>
        </w:rPr>
        <w:t>), pakalpojuma līmeņ</w:t>
      </w:r>
      <w:r w:rsidR="009856C9" w:rsidRPr="000D5FDA">
        <w:rPr>
          <w:rFonts w:ascii="Times New Roman" w:eastAsia="Times New Roman" w:hAnsi="Times New Roman" w:cs="Times New Roman"/>
          <w:lang w:eastAsia="lv-LV"/>
        </w:rPr>
        <w:t>a</w:t>
      </w:r>
      <w:r w:rsidR="00977669" w:rsidRPr="000D5FDA">
        <w:rPr>
          <w:rFonts w:ascii="Times New Roman" w:eastAsia="Times New Roman" w:hAnsi="Times New Roman" w:cs="Times New Roman"/>
          <w:lang w:eastAsia="lv-LV"/>
        </w:rPr>
        <w:t xml:space="preserve"> vienošanās</w:t>
      </w:r>
    </w:p>
    <w:p w14:paraId="363F2DD5" w14:textId="77777777" w:rsidR="00703595" w:rsidRPr="000D5FDA" w:rsidRDefault="00FD7BA3" w:rsidP="001C6E8D">
      <w:pPr>
        <w:spacing w:after="0" w:line="240" w:lineRule="auto"/>
        <w:rPr>
          <w:rFonts w:ascii="Times New Roman" w:eastAsia="Times New Roman" w:hAnsi="Times New Roman" w:cs="Times New Roman"/>
          <w:lang w:eastAsia="lv-LV"/>
        </w:rPr>
      </w:pPr>
      <w:r w:rsidRPr="000D5FDA">
        <w:rPr>
          <w:rFonts w:ascii="Times New Roman" w:eastAsia="Times New Roman" w:hAnsi="Times New Roman" w:cs="Times New Roman"/>
          <w:lang w:eastAsia="lv-LV"/>
        </w:rPr>
        <w:t>I</w:t>
      </w:r>
      <w:r w:rsidR="00703595" w:rsidRPr="000D5FDA">
        <w:rPr>
          <w:rFonts w:ascii="Times New Roman" w:eastAsia="Times New Roman" w:hAnsi="Times New Roman" w:cs="Times New Roman"/>
          <w:lang w:eastAsia="lv-LV"/>
        </w:rPr>
        <w:t xml:space="preserve">KT </w:t>
      </w:r>
      <w:r w:rsidR="00AB2A82" w:rsidRPr="000D5FDA">
        <w:rPr>
          <w:rFonts w:ascii="Times New Roman" w:eastAsia="Times New Roman" w:hAnsi="Times New Roman" w:cs="Times New Roman"/>
          <w:lang w:eastAsia="lv-LV"/>
        </w:rPr>
        <w:t>–</w:t>
      </w:r>
      <w:r w:rsidR="00703595" w:rsidRPr="000D5FDA">
        <w:rPr>
          <w:rFonts w:ascii="Times New Roman" w:eastAsia="Times New Roman" w:hAnsi="Times New Roman" w:cs="Times New Roman"/>
          <w:lang w:eastAsia="lv-LV"/>
        </w:rPr>
        <w:t xml:space="preserve"> </w:t>
      </w:r>
      <w:r w:rsidR="00AB2A82" w:rsidRPr="000D5FDA">
        <w:rPr>
          <w:rFonts w:ascii="Times New Roman" w:eastAsia="Times New Roman" w:hAnsi="Times New Roman" w:cs="Times New Roman"/>
          <w:lang w:eastAsia="lv-LV"/>
        </w:rPr>
        <w:t>informācijas un komunikācijas tehnoloģijas</w:t>
      </w:r>
    </w:p>
    <w:p w14:paraId="30CE2590" w14:textId="77777777" w:rsidR="000A4E08" w:rsidRPr="00DB6297" w:rsidRDefault="000A4E08" w:rsidP="001C6E8D">
      <w:pPr>
        <w:spacing w:after="0" w:line="240" w:lineRule="auto"/>
        <w:rPr>
          <w:rFonts w:ascii="Times New Roman" w:eastAsia="Times New Roman" w:hAnsi="Times New Roman" w:cs="Times New Roman"/>
          <w:sz w:val="24"/>
          <w:szCs w:val="24"/>
          <w:lang w:eastAsia="lv-LV"/>
        </w:rPr>
      </w:pPr>
    </w:p>
    <w:p w14:paraId="6F83CF57" w14:textId="77777777" w:rsidR="000A4E08" w:rsidRPr="000D5FDA" w:rsidRDefault="000A4E08" w:rsidP="000D5FDA">
      <w:pPr>
        <w:spacing w:after="0" w:line="240" w:lineRule="auto"/>
        <w:ind w:firstLine="709"/>
        <w:jc w:val="both"/>
        <w:rPr>
          <w:rFonts w:ascii="Times New Roman" w:eastAsia="Times New Roman" w:hAnsi="Times New Roman" w:cs="Times New Roman"/>
          <w:lang w:eastAsia="lv-LV"/>
        </w:rPr>
      </w:pPr>
      <w:r w:rsidRPr="000D5FDA">
        <w:rPr>
          <w:rFonts w:ascii="Times New Roman" w:eastAsia="Times New Roman" w:hAnsi="Times New Roman" w:cs="Times New Roman"/>
          <w:lang w:eastAsia="lv-LV"/>
        </w:rPr>
        <w:t>Piezīmes</w:t>
      </w:r>
      <w:r w:rsidR="00F17CE2" w:rsidRPr="000D5FDA">
        <w:rPr>
          <w:rFonts w:ascii="Times New Roman" w:eastAsia="Times New Roman" w:hAnsi="Times New Roman" w:cs="Times New Roman"/>
          <w:lang w:eastAsia="lv-LV"/>
        </w:rPr>
        <w:t>.</w:t>
      </w:r>
    </w:p>
    <w:p w14:paraId="2EB62821" w14:textId="77777777" w:rsidR="000A4E08" w:rsidRPr="000D5FDA" w:rsidRDefault="000A4E08" w:rsidP="000D5FDA">
      <w:pPr>
        <w:pStyle w:val="FootnoteText"/>
        <w:ind w:firstLine="709"/>
        <w:jc w:val="both"/>
        <w:rPr>
          <w:rFonts w:ascii="Times New Roman" w:hAnsi="Times New Roman" w:cs="Times New Roman"/>
          <w:sz w:val="22"/>
          <w:szCs w:val="22"/>
        </w:rPr>
      </w:pPr>
      <w:r w:rsidRPr="000D5FDA">
        <w:rPr>
          <w:rStyle w:val="FootnoteReference"/>
          <w:rFonts w:ascii="Times New Roman" w:hAnsi="Times New Roman" w:cs="Times New Roman"/>
          <w:sz w:val="22"/>
          <w:szCs w:val="22"/>
          <w:vertAlign w:val="baseline"/>
        </w:rPr>
        <w:t>1.</w:t>
      </w:r>
      <w:r w:rsidRPr="000D5FDA">
        <w:rPr>
          <w:rStyle w:val="FootnoteReference"/>
          <w:rFonts w:ascii="Times New Roman" w:hAnsi="Times New Roman" w:cs="Times New Roman"/>
          <w:sz w:val="22"/>
          <w:szCs w:val="22"/>
        </w:rPr>
        <w:t xml:space="preserve"> </w:t>
      </w:r>
      <w:r w:rsidRPr="000D5FDA">
        <w:rPr>
          <w:rFonts w:ascii="Times New Roman" w:hAnsi="Times New Roman" w:cs="Times New Roman"/>
          <w:sz w:val="22"/>
          <w:szCs w:val="22"/>
        </w:rPr>
        <w:t xml:space="preserve">Saskaņā ar </w:t>
      </w:r>
      <w:r w:rsidR="00835475" w:rsidRPr="000D5FDA">
        <w:rPr>
          <w:rFonts w:ascii="Times New Roman" w:hAnsi="Times New Roman" w:cs="Times New Roman"/>
          <w:sz w:val="22"/>
          <w:szCs w:val="22"/>
        </w:rPr>
        <w:t xml:space="preserve">Viedās administrācijas un reģionālās attīstības ministrijas </w:t>
      </w:r>
      <w:r w:rsidRPr="000D5FDA">
        <w:rPr>
          <w:rFonts w:ascii="Times New Roman" w:hAnsi="Times New Roman" w:cs="Times New Roman"/>
          <w:sz w:val="22"/>
          <w:szCs w:val="22"/>
        </w:rPr>
        <w:t xml:space="preserve">informatīvo ziņojumu </w:t>
      </w:r>
      <w:r w:rsidR="00BD268F" w:rsidRPr="000D5FDA">
        <w:rPr>
          <w:rFonts w:ascii="Times New Roman" w:hAnsi="Times New Roman" w:cs="Times New Roman"/>
          <w:sz w:val="22"/>
          <w:szCs w:val="22"/>
        </w:rPr>
        <w:t>“</w:t>
      </w:r>
      <w:r w:rsidRPr="000D5FDA">
        <w:rPr>
          <w:rFonts w:ascii="Times New Roman" w:hAnsi="Times New Roman" w:cs="Times New Roman"/>
          <w:sz w:val="22"/>
          <w:szCs w:val="22"/>
        </w:rPr>
        <w:t>Par valsts pārvaldes informācijas un komunikācijas tehnoloģiju koplietošanas pakalpojumu attīstības plānošanu un finansēšanu</w:t>
      </w:r>
      <w:r w:rsidR="00BD268F" w:rsidRPr="000D5FDA">
        <w:rPr>
          <w:rFonts w:ascii="Times New Roman" w:hAnsi="Times New Roman" w:cs="Times New Roman"/>
          <w:sz w:val="22"/>
          <w:szCs w:val="22"/>
        </w:rPr>
        <w:t>”</w:t>
      </w:r>
      <w:r w:rsidRPr="000D5FDA">
        <w:rPr>
          <w:rFonts w:ascii="Times New Roman" w:hAnsi="Times New Roman" w:cs="Times New Roman"/>
          <w:sz w:val="22"/>
          <w:szCs w:val="22"/>
        </w:rPr>
        <w:t xml:space="preserve"> (pieņemts zināšanai </w:t>
      </w:r>
      <w:r w:rsidRPr="000D5FDA">
        <w:rPr>
          <w:rFonts w:ascii="Times New Roman" w:hAnsi="Times New Roman" w:cs="Times New Roman"/>
          <w:sz w:val="22"/>
          <w:szCs w:val="22"/>
          <w:shd w:val="clear" w:color="auto" w:fill="FFFFFF"/>
        </w:rPr>
        <w:t>Ministru kabineta 2022.</w:t>
      </w:r>
      <w:r w:rsidR="00B424D0" w:rsidRPr="000D5FDA">
        <w:rPr>
          <w:rFonts w:ascii="Times New Roman" w:hAnsi="Times New Roman" w:cs="Times New Roman"/>
          <w:sz w:val="22"/>
          <w:szCs w:val="22"/>
          <w:shd w:val="clear" w:color="auto" w:fill="FFFFFF"/>
        </w:rPr>
        <w:t> </w:t>
      </w:r>
      <w:r w:rsidRPr="000D5FDA">
        <w:rPr>
          <w:rFonts w:ascii="Times New Roman" w:hAnsi="Times New Roman" w:cs="Times New Roman"/>
          <w:sz w:val="22"/>
          <w:szCs w:val="22"/>
          <w:shd w:val="clear" w:color="auto" w:fill="FFFFFF"/>
        </w:rPr>
        <w:t>gada 7.</w:t>
      </w:r>
      <w:r w:rsidR="00B424D0" w:rsidRPr="000D5FDA">
        <w:rPr>
          <w:rFonts w:ascii="Times New Roman" w:hAnsi="Times New Roman" w:cs="Times New Roman"/>
          <w:sz w:val="22"/>
          <w:szCs w:val="22"/>
          <w:shd w:val="clear" w:color="auto" w:fill="FFFFFF"/>
        </w:rPr>
        <w:t> </w:t>
      </w:r>
      <w:r w:rsidRPr="000D5FDA">
        <w:rPr>
          <w:rFonts w:ascii="Times New Roman" w:hAnsi="Times New Roman" w:cs="Times New Roman"/>
          <w:sz w:val="22"/>
          <w:szCs w:val="22"/>
          <w:shd w:val="clear" w:color="auto" w:fill="FFFFFF"/>
        </w:rPr>
        <w:t>jūnija sēd</w:t>
      </w:r>
      <w:r w:rsidR="00F17CE2" w:rsidRPr="000D5FDA">
        <w:rPr>
          <w:rFonts w:ascii="Times New Roman" w:hAnsi="Times New Roman" w:cs="Times New Roman"/>
          <w:sz w:val="22"/>
          <w:szCs w:val="22"/>
          <w:shd w:val="clear" w:color="auto" w:fill="FFFFFF"/>
        </w:rPr>
        <w:t>ē</w:t>
      </w:r>
      <w:r w:rsidRPr="000D5FDA">
        <w:rPr>
          <w:rFonts w:ascii="Times New Roman" w:hAnsi="Times New Roman" w:cs="Times New Roman"/>
          <w:sz w:val="22"/>
          <w:szCs w:val="22"/>
          <w:shd w:val="clear" w:color="auto" w:fill="FFFFFF"/>
        </w:rPr>
        <w:t xml:space="preserve"> </w:t>
      </w:r>
      <w:r w:rsidR="00C752D8" w:rsidRPr="000D5FDA">
        <w:rPr>
          <w:rFonts w:ascii="Times New Roman" w:hAnsi="Times New Roman" w:cs="Times New Roman"/>
          <w:sz w:val="22"/>
          <w:szCs w:val="22"/>
          <w:shd w:val="clear" w:color="auto" w:fill="FFFFFF"/>
        </w:rPr>
        <w:t>(prot.</w:t>
      </w:r>
      <w:r w:rsidR="00B424D0" w:rsidRPr="000D5FDA">
        <w:rPr>
          <w:rFonts w:ascii="Times New Roman" w:hAnsi="Times New Roman" w:cs="Times New Roman"/>
          <w:sz w:val="22"/>
          <w:szCs w:val="22"/>
          <w:shd w:val="clear" w:color="auto" w:fill="FFFFFF"/>
        </w:rPr>
        <w:t> </w:t>
      </w:r>
      <w:r w:rsidRPr="000D5FDA">
        <w:rPr>
          <w:rFonts w:ascii="Times New Roman" w:hAnsi="Times New Roman" w:cs="Times New Roman"/>
          <w:sz w:val="22"/>
          <w:szCs w:val="22"/>
          <w:shd w:val="clear" w:color="auto" w:fill="FFFFFF"/>
        </w:rPr>
        <w:t>Nr.</w:t>
      </w:r>
      <w:r w:rsidR="00B424D0" w:rsidRPr="000D5FDA">
        <w:rPr>
          <w:rFonts w:ascii="Times New Roman" w:hAnsi="Times New Roman" w:cs="Times New Roman"/>
          <w:sz w:val="22"/>
          <w:szCs w:val="22"/>
          <w:shd w:val="clear" w:color="auto" w:fill="FFFFFF"/>
        </w:rPr>
        <w:t> </w:t>
      </w:r>
      <w:r w:rsidRPr="000D5FDA">
        <w:rPr>
          <w:rFonts w:ascii="Times New Roman" w:hAnsi="Times New Roman" w:cs="Times New Roman"/>
          <w:sz w:val="22"/>
          <w:szCs w:val="22"/>
          <w:shd w:val="clear" w:color="auto" w:fill="FFFFFF"/>
        </w:rPr>
        <w:t>30 29.</w:t>
      </w:r>
      <w:r w:rsidR="00F17CE2" w:rsidRPr="000D5FDA">
        <w:rPr>
          <w:rFonts w:ascii="Times New Roman" w:hAnsi="Times New Roman" w:cs="Times New Roman"/>
          <w:sz w:val="22"/>
          <w:szCs w:val="22"/>
          <w:shd w:val="clear" w:color="auto" w:fill="FFFFFF"/>
        </w:rPr>
        <w:t> </w:t>
      </w:r>
      <w:r w:rsidRPr="000D5FDA">
        <w:rPr>
          <w:rFonts w:ascii="Times New Roman" w:hAnsi="Times New Roman" w:cs="Times New Roman"/>
          <w:sz w:val="22"/>
          <w:szCs w:val="22"/>
          <w:shd w:val="clear" w:color="auto" w:fill="FFFFFF"/>
        </w:rPr>
        <w:t>§</w:t>
      </w:r>
      <w:r w:rsidRPr="000D5FDA">
        <w:rPr>
          <w:rFonts w:ascii="Times New Roman" w:hAnsi="Times New Roman" w:cs="Times New Roman"/>
          <w:sz w:val="22"/>
          <w:szCs w:val="22"/>
        </w:rPr>
        <w:t>)</w:t>
      </w:r>
      <w:r w:rsidR="00C752D8" w:rsidRPr="000D5FDA">
        <w:rPr>
          <w:rFonts w:ascii="Times New Roman" w:hAnsi="Times New Roman" w:cs="Times New Roman"/>
          <w:sz w:val="22"/>
          <w:szCs w:val="22"/>
        </w:rPr>
        <w:t>)</w:t>
      </w:r>
      <w:r w:rsidRPr="000D5FDA">
        <w:rPr>
          <w:rFonts w:ascii="Times New Roman" w:hAnsi="Times New Roman" w:cs="Times New Roman"/>
          <w:sz w:val="22"/>
          <w:szCs w:val="22"/>
        </w:rPr>
        <w:t xml:space="preserve"> definētajām centralizēto funkciju un IKT koplietošanas pakalpojumu finansēšanas pieejām. </w:t>
      </w:r>
    </w:p>
    <w:p w14:paraId="1D2E46A4" w14:textId="77777777" w:rsidR="008B1055" w:rsidRPr="000D5FDA" w:rsidRDefault="000A4E08" w:rsidP="000D5FDA">
      <w:pPr>
        <w:spacing w:after="0" w:line="240" w:lineRule="auto"/>
        <w:ind w:firstLine="709"/>
        <w:jc w:val="both"/>
        <w:rPr>
          <w:rFonts w:ascii="Times New Roman" w:hAnsi="Times New Roman" w:cs="Times New Roman"/>
          <w:shd w:val="clear" w:color="auto" w:fill="FFFFFF"/>
        </w:rPr>
      </w:pPr>
      <w:r w:rsidRPr="000D5FDA">
        <w:rPr>
          <w:rFonts w:ascii="Times New Roman" w:hAnsi="Times New Roman" w:cs="Times New Roman"/>
        </w:rPr>
        <w:t xml:space="preserve">2. </w:t>
      </w:r>
      <w:r w:rsidR="008B1055" w:rsidRPr="000D5FDA">
        <w:rPr>
          <w:rFonts w:ascii="Times New Roman" w:hAnsi="Times New Roman" w:cs="Times New Roman"/>
        </w:rPr>
        <w:t>A</w:t>
      </w:r>
      <w:r w:rsidRPr="000D5FDA">
        <w:rPr>
          <w:rFonts w:ascii="Times New Roman" w:hAnsi="Times New Roman" w:cs="Times New Roman"/>
        </w:rPr>
        <w:t>izpilda, ja 7.</w:t>
      </w:r>
      <w:r w:rsidR="00B424D0" w:rsidRPr="000D5FDA">
        <w:rPr>
          <w:rFonts w:ascii="Times New Roman" w:hAnsi="Times New Roman" w:cs="Times New Roman"/>
        </w:rPr>
        <w:t> </w:t>
      </w:r>
      <w:r w:rsidRPr="000D5FDA">
        <w:rPr>
          <w:rFonts w:ascii="Times New Roman" w:hAnsi="Times New Roman" w:cs="Times New Roman"/>
        </w:rPr>
        <w:t xml:space="preserve">punktā norādītā izvēlētā finansēšanas pieeja paredz, ka pakalpojuma uzturēšanu pakalpojuma sniedzējs nevar nodrošināt </w:t>
      </w:r>
      <w:r w:rsidR="00F17CE2" w:rsidRPr="000D5FDA">
        <w:rPr>
          <w:rFonts w:ascii="Times New Roman" w:hAnsi="Times New Roman" w:cs="Times New Roman"/>
        </w:rPr>
        <w:t xml:space="preserve">atbilstoši </w:t>
      </w:r>
      <w:r w:rsidRPr="000D5FDA">
        <w:rPr>
          <w:rFonts w:ascii="Times New Roman" w:hAnsi="Times New Roman" w:cs="Times New Roman"/>
        </w:rPr>
        <w:t>esoš</w:t>
      </w:r>
      <w:r w:rsidR="00F17CE2" w:rsidRPr="000D5FDA">
        <w:rPr>
          <w:rFonts w:ascii="Times New Roman" w:hAnsi="Times New Roman" w:cs="Times New Roman"/>
        </w:rPr>
        <w:t>ajiem</w:t>
      </w:r>
      <w:r w:rsidRPr="000D5FDA">
        <w:rPr>
          <w:rFonts w:ascii="Times New Roman" w:hAnsi="Times New Roman" w:cs="Times New Roman"/>
        </w:rPr>
        <w:t xml:space="preserve"> budžeta līdzekļ</w:t>
      </w:r>
      <w:r w:rsidR="00F17CE2" w:rsidRPr="000D5FDA">
        <w:rPr>
          <w:rFonts w:ascii="Times New Roman" w:hAnsi="Times New Roman" w:cs="Times New Roman"/>
        </w:rPr>
        <w:t>iem</w:t>
      </w:r>
      <w:r w:rsidRPr="000D5FDA">
        <w:rPr>
          <w:rFonts w:ascii="Times New Roman" w:hAnsi="Times New Roman" w:cs="Times New Roman"/>
        </w:rPr>
        <w:t xml:space="preserve"> un ir nepieciešama finansējuma pārdale no pakalpojuma izmantotājiem (citām valsts budžeta iestādēm) vai ir nepieciešams papildu valsts budžeta finansējums, kas tiks pieprasīts normatīvajos aktos noteiktajā kārtībā.</w:t>
      </w:r>
    </w:p>
    <w:sectPr w:rsidR="008B1055" w:rsidRPr="000D5FDA" w:rsidSect="000D5FDA">
      <w:headerReference w:type="default" r:id="rId12"/>
      <w:footerReference w:type="default" r:id="rId13"/>
      <w:headerReference w:type="first" r:id="rId14"/>
      <w:footerReference w:type="first" r:id="rId15"/>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6E8DC" w14:textId="77777777" w:rsidR="00D55CF5" w:rsidRDefault="00D55CF5" w:rsidP="00AF47FD">
      <w:pPr>
        <w:spacing w:after="0" w:line="240" w:lineRule="auto"/>
      </w:pPr>
      <w:r>
        <w:separator/>
      </w:r>
    </w:p>
  </w:endnote>
  <w:endnote w:type="continuationSeparator" w:id="0">
    <w:p w14:paraId="0FDB99B6" w14:textId="77777777" w:rsidR="00D55CF5" w:rsidRDefault="00D55CF5" w:rsidP="00AF47FD">
      <w:pPr>
        <w:spacing w:after="0" w:line="240" w:lineRule="auto"/>
      </w:pPr>
      <w:r>
        <w:continuationSeparator/>
      </w:r>
    </w:p>
  </w:endnote>
  <w:endnote w:type="continuationNotice" w:id="1">
    <w:p w14:paraId="23E2192A" w14:textId="77777777" w:rsidR="00D55CF5" w:rsidRDefault="00D55CF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BCF97" w14:textId="62F49403" w:rsidR="00F17CE2" w:rsidRPr="000D5FDA" w:rsidRDefault="000B7BD2" w:rsidP="000B7BD2">
    <w:pPr>
      <w:pStyle w:val="Footer"/>
      <w:rPr>
        <w:rFonts w:ascii="Times New Roman" w:hAnsi="Times New Roman" w:cs="Times New Roman"/>
        <w:sz w:val="16"/>
        <w:szCs w:val="16"/>
      </w:rPr>
    </w:pPr>
    <w:r w:rsidRPr="000D5FDA">
      <w:rPr>
        <w:rFonts w:ascii="Times New Roman" w:hAnsi="Times New Roman" w:cs="Times New Roman"/>
        <w:sz w:val="16"/>
        <w:szCs w:val="16"/>
      </w:rPr>
      <w:t>R0152_6p2_KM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8A4FD" w14:textId="704CA1C7" w:rsidR="00F17CE2" w:rsidRPr="000D5FDA" w:rsidRDefault="000B7BD2" w:rsidP="000B7BD2">
    <w:pPr>
      <w:pStyle w:val="Footer"/>
      <w:rPr>
        <w:rFonts w:ascii="Times New Roman" w:hAnsi="Times New Roman" w:cs="Times New Roman"/>
        <w:sz w:val="16"/>
        <w:szCs w:val="16"/>
      </w:rPr>
    </w:pPr>
    <w:r w:rsidRPr="00381AA6">
      <w:rPr>
        <w:rFonts w:ascii="Times New Roman" w:hAnsi="Times New Roman" w:cs="Times New Roman"/>
        <w:sz w:val="16"/>
        <w:szCs w:val="16"/>
      </w:rPr>
      <w:t>R0152_6p2_KM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BE764" w14:textId="77777777" w:rsidR="00D55CF5" w:rsidRDefault="00D55CF5" w:rsidP="00AF47FD">
      <w:pPr>
        <w:spacing w:after="0" w:line="240" w:lineRule="auto"/>
      </w:pPr>
      <w:r>
        <w:separator/>
      </w:r>
    </w:p>
  </w:footnote>
  <w:footnote w:type="continuationSeparator" w:id="0">
    <w:p w14:paraId="0FCB4354" w14:textId="77777777" w:rsidR="00D55CF5" w:rsidRDefault="00D55CF5" w:rsidP="00AF47FD">
      <w:pPr>
        <w:spacing w:after="0" w:line="240" w:lineRule="auto"/>
      </w:pPr>
      <w:r>
        <w:continuationSeparator/>
      </w:r>
    </w:p>
  </w:footnote>
  <w:footnote w:type="continuationNotice" w:id="1">
    <w:p w14:paraId="27D9C6DD" w14:textId="77777777" w:rsidR="00D55CF5" w:rsidRDefault="00D55CF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1126127841"/>
      <w:docPartObj>
        <w:docPartGallery w:val="Page Numbers (Top of Page)"/>
        <w:docPartUnique/>
      </w:docPartObj>
    </w:sdtPr>
    <w:sdtEndPr>
      <w:rPr>
        <w:noProof/>
      </w:rPr>
    </w:sdtEndPr>
    <w:sdtContent>
      <w:p w14:paraId="7835D30B" w14:textId="77777777" w:rsidR="00F17CE2" w:rsidRPr="000D5FDA" w:rsidRDefault="00F17CE2">
        <w:pPr>
          <w:pStyle w:val="Header"/>
          <w:jc w:val="center"/>
          <w:rPr>
            <w:rFonts w:ascii="Times New Roman" w:hAnsi="Times New Roman" w:cs="Times New Roman"/>
            <w:sz w:val="24"/>
            <w:szCs w:val="24"/>
          </w:rPr>
        </w:pPr>
        <w:r w:rsidRPr="000B7BD2">
          <w:rPr>
            <w:rFonts w:ascii="Times New Roman" w:hAnsi="Times New Roman" w:cs="Times New Roman"/>
            <w:sz w:val="24"/>
            <w:szCs w:val="24"/>
          </w:rPr>
          <w:fldChar w:fldCharType="begin"/>
        </w:r>
        <w:r w:rsidRPr="000B7BD2">
          <w:rPr>
            <w:rFonts w:ascii="Times New Roman" w:hAnsi="Times New Roman" w:cs="Times New Roman"/>
            <w:sz w:val="24"/>
            <w:szCs w:val="24"/>
          </w:rPr>
          <w:instrText xml:space="preserve"> PAGE   \* MERGEFORMAT </w:instrText>
        </w:r>
        <w:r w:rsidRPr="000B7BD2">
          <w:rPr>
            <w:rFonts w:ascii="Times New Roman" w:hAnsi="Times New Roman" w:cs="Times New Roman"/>
            <w:sz w:val="24"/>
            <w:szCs w:val="24"/>
          </w:rPr>
          <w:fldChar w:fldCharType="separate"/>
        </w:r>
        <w:r w:rsidRPr="000B7BD2">
          <w:rPr>
            <w:rFonts w:ascii="Times New Roman" w:hAnsi="Times New Roman" w:cs="Times New Roman"/>
            <w:noProof/>
            <w:sz w:val="24"/>
            <w:szCs w:val="24"/>
          </w:rPr>
          <w:t>2</w:t>
        </w:r>
        <w:r w:rsidRPr="000B7BD2">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1D0E3" w14:textId="07CCC9CA" w:rsidR="000B7BD2" w:rsidRPr="000D5FDA" w:rsidRDefault="009345CA" w:rsidP="000D5FDA">
    <w:pPr>
      <w:pStyle w:val="Header"/>
      <w:jc w:val="right"/>
      <w:rPr>
        <w:rFonts w:ascii="Times New Roman" w:hAnsi="Times New Roman" w:cs="Times New Roman"/>
        <w:b/>
        <w:bCs/>
        <w:sz w:val="28"/>
        <w:szCs w:val="28"/>
      </w:rPr>
    </w:pPr>
    <w:r w:rsidRPr="000D5FDA">
      <w:rPr>
        <w:rFonts w:ascii="Times New Roman" w:hAnsi="Times New Roman" w:cs="Times New Roman"/>
        <w:b/>
        <w:bCs/>
        <w:sz w:val="28"/>
        <w:szCs w:val="28"/>
      </w:rPr>
      <w:t>Kultūras ministrijas iesniegtajā redakcijā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D78FC"/>
    <w:multiLevelType w:val="multilevel"/>
    <w:tmpl w:val="65C833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B6B13F1"/>
    <w:multiLevelType w:val="multilevel"/>
    <w:tmpl w:val="70165C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3D1317A"/>
    <w:multiLevelType w:val="multilevel"/>
    <w:tmpl w:val="B74E9B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7FD5222"/>
    <w:multiLevelType w:val="hybridMultilevel"/>
    <w:tmpl w:val="4B54533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CCD50EA"/>
    <w:multiLevelType w:val="multilevel"/>
    <w:tmpl w:val="E4AEA8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40401C9"/>
    <w:multiLevelType w:val="hybridMultilevel"/>
    <w:tmpl w:val="37ECAA82"/>
    <w:lvl w:ilvl="0" w:tplc="FFFFFFF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56997C15"/>
    <w:multiLevelType w:val="hybridMultilevel"/>
    <w:tmpl w:val="0A7E086E"/>
    <w:lvl w:ilvl="0" w:tplc="04260011">
      <w:start w:val="1"/>
      <w:numFmt w:val="decimal"/>
      <w:lvlText w:val="%1)"/>
      <w:lvlJc w:val="left"/>
      <w:pPr>
        <w:ind w:left="791" w:hanging="360"/>
      </w:pPr>
      <w:rPr>
        <w:rFonts w:hint="default"/>
      </w:rPr>
    </w:lvl>
    <w:lvl w:ilvl="1" w:tplc="04260019" w:tentative="1">
      <w:start w:val="1"/>
      <w:numFmt w:val="lowerLetter"/>
      <w:lvlText w:val="%2."/>
      <w:lvlJc w:val="left"/>
      <w:pPr>
        <w:ind w:left="1511" w:hanging="360"/>
      </w:pPr>
    </w:lvl>
    <w:lvl w:ilvl="2" w:tplc="0426001B" w:tentative="1">
      <w:start w:val="1"/>
      <w:numFmt w:val="lowerRoman"/>
      <w:lvlText w:val="%3."/>
      <w:lvlJc w:val="right"/>
      <w:pPr>
        <w:ind w:left="2231" w:hanging="180"/>
      </w:pPr>
    </w:lvl>
    <w:lvl w:ilvl="3" w:tplc="0426000F" w:tentative="1">
      <w:start w:val="1"/>
      <w:numFmt w:val="decimal"/>
      <w:lvlText w:val="%4."/>
      <w:lvlJc w:val="left"/>
      <w:pPr>
        <w:ind w:left="2951" w:hanging="360"/>
      </w:pPr>
    </w:lvl>
    <w:lvl w:ilvl="4" w:tplc="04260019" w:tentative="1">
      <w:start w:val="1"/>
      <w:numFmt w:val="lowerLetter"/>
      <w:lvlText w:val="%5."/>
      <w:lvlJc w:val="left"/>
      <w:pPr>
        <w:ind w:left="3671" w:hanging="360"/>
      </w:pPr>
    </w:lvl>
    <w:lvl w:ilvl="5" w:tplc="0426001B" w:tentative="1">
      <w:start w:val="1"/>
      <w:numFmt w:val="lowerRoman"/>
      <w:lvlText w:val="%6."/>
      <w:lvlJc w:val="right"/>
      <w:pPr>
        <w:ind w:left="4391" w:hanging="180"/>
      </w:pPr>
    </w:lvl>
    <w:lvl w:ilvl="6" w:tplc="0426000F" w:tentative="1">
      <w:start w:val="1"/>
      <w:numFmt w:val="decimal"/>
      <w:lvlText w:val="%7."/>
      <w:lvlJc w:val="left"/>
      <w:pPr>
        <w:ind w:left="5111" w:hanging="360"/>
      </w:pPr>
    </w:lvl>
    <w:lvl w:ilvl="7" w:tplc="04260019" w:tentative="1">
      <w:start w:val="1"/>
      <w:numFmt w:val="lowerLetter"/>
      <w:lvlText w:val="%8."/>
      <w:lvlJc w:val="left"/>
      <w:pPr>
        <w:ind w:left="5831" w:hanging="360"/>
      </w:pPr>
    </w:lvl>
    <w:lvl w:ilvl="8" w:tplc="0426001B" w:tentative="1">
      <w:start w:val="1"/>
      <w:numFmt w:val="lowerRoman"/>
      <w:lvlText w:val="%9."/>
      <w:lvlJc w:val="right"/>
      <w:pPr>
        <w:ind w:left="6551" w:hanging="180"/>
      </w:pPr>
    </w:lvl>
  </w:abstractNum>
  <w:abstractNum w:abstractNumId="7" w15:restartNumberingAfterBreak="0">
    <w:nsid w:val="5EC56554"/>
    <w:multiLevelType w:val="hybridMultilevel"/>
    <w:tmpl w:val="FB1AE1CC"/>
    <w:lvl w:ilvl="0" w:tplc="0426000F">
      <w:start w:val="1"/>
      <w:numFmt w:val="decimal"/>
      <w:lvlText w:val="%1."/>
      <w:lvlJc w:val="left"/>
      <w:pPr>
        <w:ind w:left="360" w:hanging="360"/>
      </w:pPr>
    </w:lvl>
    <w:lvl w:ilvl="1" w:tplc="04260019">
      <w:start w:val="1"/>
      <w:numFmt w:val="lowerLetter"/>
      <w:lvlText w:val="%2."/>
      <w:lvlJc w:val="left"/>
      <w:pPr>
        <w:ind w:left="1080" w:hanging="360"/>
      </w:pPr>
    </w:lvl>
    <w:lvl w:ilvl="2" w:tplc="0426001B">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8" w15:restartNumberingAfterBreak="0">
    <w:nsid w:val="73374E4F"/>
    <w:multiLevelType w:val="hybridMultilevel"/>
    <w:tmpl w:val="0CA8E4AA"/>
    <w:lvl w:ilvl="0" w:tplc="DB5A872C">
      <w:start w:val="5"/>
      <w:numFmt w:val="bullet"/>
      <w:lvlText w:val=""/>
      <w:lvlJc w:val="left"/>
      <w:pPr>
        <w:ind w:left="720" w:hanging="360"/>
      </w:pPr>
      <w:rPr>
        <w:rFonts w:ascii="Symbol" w:eastAsiaTheme="minorHAns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74DE3BC0"/>
    <w:multiLevelType w:val="multilevel"/>
    <w:tmpl w:val="DE7CE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7BD6339"/>
    <w:multiLevelType w:val="hybridMultilevel"/>
    <w:tmpl w:val="90F486EC"/>
    <w:lvl w:ilvl="0" w:tplc="04260011">
      <w:start w:val="1"/>
      <w:numFmt w:val="decimal"/>
      <w:lvlText w:val="%1)"/>
      <w:lvlJc w:val="left"/>
      <w:pPr>
        <w:ind w:left="791" w:hanging="360"/>
      </w:pPr>
      <w:rPr>
        <w:rFonts w:hint="default"/>
      </w:rPr>
    </w:lvl>
    <w:lvl w:ilvl="1" w:tplc="04260003" w:tentative="1">
      <w:start w:val="1"/>
      <w:numFmt w:val="bullet"/>
      <w:lvlText w:val="o"/>
      <w:lvlJc w:val="left"/>
      <w:pPr>
        <w:ind w:left="1511" w:hanging="360"/>
      </w:pPr>
      <w:rPr>
        <w:rFonts w:ascii="Courier New" w:hAnsi="Courier New" w:cs="Courier New" w:hint="default"/>
      </w:rPr>
    </w:lvl>
    <w:lvl w:ilvl="2" w:tplc="04260005" w:tentative="1">
      <w:start w:val="1"/>
      <w:numFmt w:val="bullet"/>
      <w:lvlText w:val=""/>
      <w:lvlJc w:val="left"/>
      <w:pPr>
        <w:ind w:left="2231" w:hanging="360"/>
      </w:pPr>
      <w:rPr>
        <w:rFonts w:ascii="Wingdings" w:hAnsi="Wingdings" w:hint="default"/>
      </w:rPr>
    </w:lvl>
    <w:lvl w:ilvl="3" w:tplc="04260001" w:tentative="1">
      <w:start w:val="1"/>
      <w:numFmt w:val="bullet"/>
      <w:lvlText w:val=""/>
      <w:lvlJc w:val="left"/>
      <w:pPr>
        <w:ind w:left="2951" w:hanging="360"/>
      </w:pPr>
      <w:rPr>
        <w:rFonts w:ascii="Symbol" w:hAnsi="Symbol" w:hint="default"/>
      </w:rPr>
    </w:lvl>
    <w:lvl w:ilvl="4" w:tplc="04260003" w:tentative="1">
      <w:start w:val="1"/>
      <w:numFmt w:val="bullet"/>
      <w:lvlText w:val="o"/>
      <w:lvlJc w:val="left"/>
      <w:pPr>
        <w:ind w:left="3671" w:hanging="360"/>
      </w:pPr>
      <w:rPr>
        <w:rFonts w:ascii="Courier New" w:hAnsi="Courier New" w:cs="Courier New" w:hint="default"/>
      </w:rPr>
    </w:lvl>
    <w:lvl w:ilvl="5" w:tplc="04260005" w:tentative="1">
      <w:start w:val="1"/>
      <w:numFmt w:val="bullet"/>
      <w:lvlText w:val=""/>
      <w:lvlJc w:val="left"/>
      <w:pPr>
        <w:ind w:left="4391" w:hanging="360"/>
      </w:pPr>
      <w:rPr>
        <w:rFonts w:ascii="Wingdings" w:hAnsi="Wingdings" w:hint="default"/>
      </w:rPr>
    </w:lvl>
    <w:lvl w:ilvl="6" w:tplc="04260001" w:tentative="1">
      <w:start w:val="1"/>
      <w:numFmt w:val="bullet"/>
      <w:lvlText w:val=""/>
      <w:lvlJc w:val="left"/>
      <w:pPr>
        <w:ind w:left="5111" w:hanging="360"/>
      </w:pPr>
      <w:rPr>
        <w:rFonts w:ascii="Symbol" w:hAnsi="Symbol" w:hint="default"/>
      </w:rPr>
    </w:lvl>
    <w:lvl w:ilvl="7" w:tplc="04260003" w:tentative="1">
      <w:start w:val="1"/>
      <w:numFmt w:val="bullet"/>
      <w:lvlText w:val="o"/>
      <w:lvlJc w:val="left"/>
      <w:pPr>
        <w:ind w:left="5831" w:hanging="360"/>
      </w:pPr>
      <w:rPr>
        <w:rFonts w:ascii="Courier New" w:hAnsi="Courier New" w:cs="Courier New" w:hint="default"/>
      </w:rPr>
    </w:lvl>
    <w:lvl w:ilvl="8" w:tplc="04260005" w:tentative="1">
      <w:start w:val="1"/>
      <w:numFmt w:val="bullet"/>
      <w:lvlText w:val=""/>
      <w:lvlJc w:val="left"/>
      <w:pPr>
        <w:ind w:left="6551" w:hanging="360"/>
      </w:pPr>
      <w:rPr>
        <w:rFonts w:ascii="Wingdings" w:hAnsi="Wingdings" w:hint="default"/>
      </w:rPr>
    </w:lvl>
  </w:abstractNum>
  <w:abstractNum w:abstractNumId="11" w15:restartNumberingAfterBreak="0">
    <w:nsid w:val="797A08DA"/>
    <w:multiLevelType w:val="multilevel"/>
    <w:tmpl w:val="62AE14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CF5093A"/>
    <w:multiLevelType w:val="multilevel"/>
    <w:tmpl w:val="03B4859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37180653">
    <w:abstractNumId w:val="10"/>
  </w:num>
  <w:num w:numId="2" w16cid:durableId="2059891886">
    <w:abstractNumId w:val="6"/>
  </w:num>
  <w:num w:numId="3" w16cid:durableId="1781534619">
    <w:abstractNumId w:val="7"/>
  </w:num>
  <w:num w:numId="4" w16cid:durableId="836306977">
    <w:abstractNumId w:val="5"/>
  </w:num>
  <w:num w:numId="5" w16cid:durableId="1760059959">
    <w:abstractNumId w:val="8"/>
  </w:num>
  <w:num w:numId="6" w16cid:durableId="1890457746">
    <w:abstractNumId w:val="2"/>
  </w:num>
  <w:num w:numId="7" w16cid:durableId="699866821">
    <w:abstractNumId w:val="4"/>
  </w:num>
  <w:num w:numId="8" w16cid:durableId="336152460">
    <w:abstractNumId w:val="1"/>
  </w:num>
  <w:num w:numId="9" w16cid:durableId="518470234">
    <w:abstractNumId w:val="0"/>
  </w:num>
  <w:num w:numId="10" w16cid:durableId="385643627">
    <w:abstractNumId w:val="9"/>
  </w:num>
  <w:num w:numId="11" w16cid:durableId="424229190">
    <w:abstractNumId w:val="11"/>
  </w:num>
  <w:num w:numId="12" w16cid:durableId="1195194720">
    <w:abstractNumId w:val="12"/>
  </w:num>
  <w:num w:numId="13" w16cid:durableId="5316485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25CB"/>
    <w:rsid w:val="00002FCC"/>
    <w:rsid w:val="00013219"/>
    <w:rsid w:val="00014437"/>
    <w:rsid w:val="000164E5"/>
    <w:rsid w:val="00021E0E"/>
    <w:rsid w:val="00023A97"/>
    <w:rsid w:val="00036425"/>
    <w:rsid w:val="00036773"/>
    <w:rsid w:val="00045A28"/>
    <w:rsid w:val="000460C3"/>
    <w:rsid w:val="00056719"/>
    <w:rsid w:val="000570B3"/>
    <w:rsid w:val="000610A3"/>
    <w:rsid w:val="00062F8F"/>
    <w:rsid w:val="00075DE0"/>
    <w:rsid w:val="000858F2"/>
    <w:rsid w:val="00087CCC"/>
    <w:rsid w:val="00091870"/>
    <w:rsid w:val="000949FA"/>
    <w:rsid w:val="00095113"/>
    <w:rsid w:val="000A3302"/>
    <w:rsid w:val="000A4CEE"/>
    <w:rsid w:val="000A4E08"/>
    <w:rsid w:val="000A769D"/>
    <w:rsid w:val="000B2F68"/>
    <w:rsid w:val="000B33EE"/>
    <w:rsid w:val="000B7BD2"/>
    <w:rsid w:val="000C13B3"/>
    <w:rsid w:val="000C284C"/>
    <w:rsid w:val="000C56FD"/>
    <w:rsid w:val="000D0152"/>
    <w:rsid w:val="000D3A04"/>
    <w:rsid w:val="000D5FDA"/>
    <w:rsid w:val="000D65E6"/>
    <w:rsid w:val="000D6DB6"/>
    <w:rsid w:val="000D75AB"/>
    <w:rsid w:val="000E0FE9"/>
    <w:rsid w:val="000E4847"/>
    <w:rsid w:val="001019CB"/>
    <w:rsid w:val="001020A6"/>
    <w:rsid w:val="00120616"/>
    <w:rsid w:val="00120C22"/>
    <w:rsid w:val="00127F1D"/>
    <w:rsid w:val="00133D79"/>
    <w:rsid w:val="00147099"/>
    <w:rsid w:val="00151F0F"/>
    <w:rsid w:val="00156AB7"/>
    <w:rsid w:val="00163E6E"/>
    <w:rsid w:val="001652CD"/>
    <w:rsid w:val="0016750E"/>
    <w:rsid w:val="0017281C"/>
    <w:rsid w:val="0017602D"/>
    <w:rsid w:val="001763D9"/>
    <w:rsid w:val="00183BA3"/>
    <w:rsid w:val="001841A8"/>
    <w:rsid w:val="00185A67"/>
    <w:rsid w:val="001A35D6"/>
    <w:rsid w:val="001A6D5F"/>
    <w:rsid w:val="001B614F"/>
    <w:rsid w:val="001C1DDD"/>
    <w:rsid w:val="001C6E8D"/>
    <w:rsid w:val="001D37B1"/>
    <w:rsid w:val="001D4B96"/>
    <w:rsid w:val="001E5C41"/>
    <w:rsid w:val="001F17B1"/>
    <w:rsid w:val="00201238"/>
    <w:rsid w:val="0020226D"/>
    <w:rsid w:val="002033BE"/>
    <w:rsid w:val="00205041"/>
    <w:rsid w:val="00206F39"/>
    <w:rsid w:val="00210587"/>
    <w:rsid w:val="0021541D"/>
    <w:rsid w:val="002272C3"/>
    <w:rsid w:val="00234047"/>
    <w:rsid w:val="0024389C"/>
    <w:rsid w:val="00250888"/>
    <w:rsid w:val="0025196C"/>
    <w:rsid w:val="002532A5"/>
    <w:rsid w:val="00254E17"/>
    <w:rsid w:val="002652CA"/>
    <w:rsid w:val="002652CF"/>
    <w:rsid w:val="002662BA"/>
    <w:rsid w:val="0028427E"/>
    <w:rsid w:val="00286D99"/>
    <w:rsid w:val="0028787A"/>
    <w:rsid w:val="002C2271"/>
    <w:rsid w:val="002D3BA1"/>
    <w:rsid w:val="002D7DDD"/>
    <w:rsid w:val="002E6616"/>
    <w:rsid w:val="002E7BE1"/>
    <w:rsid w:val="002F0098"/>
    <w:rsid w:val="002F0502"/>
    <w:rsid w:val="002F0837"/>
    <w:rsid w:val="002F402F"/>
    <w:rsid w:val="00305728"/>
    <w:rsid w:val="00307DF9"/>
    <w:rsid w:val="00317C2C"/>
    <w:rsid w:val="00320FC5"/>
    <w:rsid w:val="00323931"/>
    <w:rsid w:val="00325372"/>
    <w:rsid w:val="00333D4F"/>
    <w:rsid w:val="003402A5"/>
    <w:rsid w:val="00340321"/>
    <w:rsid w:val="003421D2"/>
    <w:rsid w:val="003524D7"/>
    <w:rsid w:val="00353A9C"/>
    <w:rsid w:val="00356B75"/>
    <w:rsid w:val="003674FD"/>
    <w:rsid w:val="003778A3"/>
    <w:rsid w:val="0038089F"/>
    <w:rsid w:val="00381DFC"/>
    <w:rsid w:val="00382A6D"/>
    <w:rsid w:val="003947AD"/>
    <w:rsid w:val="00395A23"/>
    <w:rsid w:val="003A37BA"/>
    <w:rsid w:val="003A593F"/>
    <w:rsid w:val="003A618B"/>
    <w:rsid w:val="003C1216"/>
    <w:rsid w:val="003D4706"/>
    <w:rsid w:val="003E0590"/>
    <w:rsid w:val="003E7DCD"/>
    <w:rsid w:val="003F6B8C"/>
    <w:rsid w:val="00401D84"/>
    <w:rsid w:val="004025C7"/>
    <w:rsid w:val="00415F6B"/>
    <w:rsid w:val="004270EA"/>
    <w:rsid w:val="0043578F"/>
    <w:rsid w:val="004452D3"/>
    <w:rsid w:val="00447954"/>
    <w:rsid w:val="0045048B"/>
    <w:rsid w:val="004532DF"/>
    <w:rsid w:val="00455966"/>
    <w:rsid w:val="00457451"/>
    <w:rsid w:val="00457E3E"/>
    <w:rsid w:val="00461B7D"/>
    <w:rsid w:val="00482FC7"/>
    <w:rsid w:val="00490A4B"/>
    <w:rsid w:val="00493C67"/>
    <w:rsid w:val="004C00EC"/>
    <w:rsid w:val="004C246C"/>
    <w:rsid w:val="004D07DC"/>
    <w:rsid w:val="004D0C67"/>
    <w:rsid w:val="004D0DB7"/>
    <w:rsid w:val="004D25CB"/>
    <w:rsid w:val="004D27AD"/>
    <w:rsid w:val="004D5187"/>
    <w:rsid w:val="004E0D56"/>
    <w:rsid w:val="004E451B"/>
    <w:rsid w:val="004F1B78"/>
    <w:rsid w:val="00500C14"/>
    <w:rsid w:val="00501626"/>
    <w:rsid w:val="005150EF"/>
    <w:rsid w:val="005252C9"/>
    <w:rsid w:val="005440FB"/>
    <w:rsid w:val="00544ACD"/>
    <w:rsid w:val="005466B6"/>
    <w:rsid w:val="00546731"/>
    <w:rsid w:val="00546B05"/>
    <w:rsid w:val="0056311C"/>
    <w:rsid w:val="00566E05"/>
    <w:rsid w:val="005764AA"/>
    <w:rsid w:val="005834EB"/>
    <w:rsid w:val="00586D3A"/>
    <w:rsid w:val="00587B1F"/>
    <w:rsid w:val="005949D7"/>
    <w:rsid w:val="005A79D2"/>
    <w:rsid w:val="005C560F"/>
    <w:rsid w:val="005C5763"/>
    <w:rsid w:val="005C6F75"/>
    <w:rsid w:val="005E0A63"/>
    <w:rsid w:val="005E4D33"/>
    <w:rsid w:val="005F09FC"/>
    <w:rsid w:val="005F78B0"/>
    <w:rsid w:val="0060028D"/>
    <w:rsid w:val="00610880"/>
    <w:rsid w:val="0061534C"/>
    <w:rsid w:val="006210B8"/>
    <w:rsid w:val="006255DA"/>
    <w:rsid w:val="0062729B"/>
    <w:rsid w:val="00632787"/>
    <w:rsid w:val="00641673"/>
    <w:rsid w:val="00644F5E"/>
    <w:rsid w:val="006538D6"/>
    <w:rsid w:val="00654736"/>
    <w:rsid w:val="00660EF0"/>
    <w:rsid w:val="0067121B"/>
    <w:rsid w:val="0068470B"/>
    <w:rsid w:val="00690B8A"/>
    <w:rsid w:val="00695E80"/>
    <w:rsid w:val="00696F06"/>
    <w:rsid w:val="006A216F"/>
    <w:rsid w:val="006B510E"/>
    <w:rsid w:val="006B72EA"/>
    <w:rsid w:val="006C1C7E"/>
    <w:rsid w:val="006C5180"/>
    <w:rsid w:val="006D303D"/>
    <w:rsid w:val="006D4119"/>
    <w:rsid w:val="006D481F"/>
    <w:rsid w:val="006E0DAD"/>
    <w:rsid w:val="006E169E"/>
    <w:rsid w:val="006F0378"/>
    <w:rsid w:val="00703595"/>
    <w:rsid w:val="00703BB6"/>
    <w:rsid w:val="00721389"/>
    <w:rsid w:val="007215C5"/>
    <w:rsid w:val="00733F78"/>
    <w:rsid w:val="00751CA8"/>
    <w:rsid w:val="00761A5F"/>
    <w:rsid w:val="00763A4A"/>
    <w:rsid w:val="00764732"/>
    <w:rsid w:val="00764D52"/>
    <w:rsid w:val="00785417"/>
    <w:rsid w:val="00793B3B"/>
    <w:rsid w:val="007973E4"/>
    <w:rsid w:val="007A77E5"/>
    <w:rsid w:val="007B5406"/>
    <w:rsid w:val="007B6BD3"/>
    <w:rsid w:val="007C6BD1"/>
    <w:rsid w:val="007E2072"/>
    <w:rsid w:val="007E2629"/>
    <w:rsid w:val="007E2ECC"/>
    <w:rsid w:val="007E7ABC"/>
    <w:rsid w:val="007F0D8F"/>
    <w:rsid w:val="007F1163"/>
    <w:rsid w:val="007F3E36"/>
    <w:rsid w:val="007F7CF1"/>
    <w:rsid w:val="00802393"/>
    <w:rsid w:val="00803695"/>
    <w:rsid w:val="008067C1"/>
    <w:rsid w:val="00806B52"/>
    <w:rsid w:val="0081360D"/>
    <w:rsid w:val="008166D6"/>
    <w:rsid w:val="008179AB"/>
    <w:rsid w:val="00822541"/>
    <w:rsid w:val="008270F6"/>
    <w:rsid w:val="008332D4"/>
    <w:rsid w:val="00835475"/>
    <w:rsid w:val="00836E4A"/>
    <w:rsid w:val="008571FC"/>
    <w:rsid w:val="0087067A"/>
    <w:rsid w:val="008772D7"/>
    <w:rsid w:val="008779D5"/>
    <w:rsid w:val="008A4AA8"/>
    <w:rsid w:val="008B1055"/>
    <w:rsid w:val="008F172E"/>
    <w:rsid w:val="008F497D"/>
    <w:rsid w:val="00906361"/>
    <w:rsid w:val="00914397"/>
    <w:rsid w:val="0092111E"/>
    <w:rsid w:val="00922128"/>
    <w:rsid w:val="00931717"/>
    <w:rsid w:val="00932353"/>
    <w:rsid w:val="009345CA"/>
    <w:rsid w:val="009417CF"/>
    <w:rsid w:val="00941DE3"/>
    <w:rsid w:val="00942AB7"/>
    <w:rsid w:val="00950F12"/>
    <w:rsid w:val="00954AE8"/>
    <w:rsid w:val="00955C1F"/>
    <w:rsid w:val="00960EB3"/>
    <w:rsid w:val="00962206"/>
    <w:rsid w:val="009703E2"/>
    <w:rsid w:val="00977669"/>
    <w:rsid w:val="009856C9"/>
    <w:rsid w:val="00987507"/>
    <w:rsid w:val="009940F4"/>
    <w:rsid w:val="009950D9"/>
    <w:rsid w:val="009A3B1F"/>
    <w:rsid w:val="009A72DF"/>
    <w:rsid w:val="009B0C0A"/>
    <w:rsid w:val="009B1BE4"/>
    <w:rsid w:val="009B3071"/>
    <w:rsid w:val="009B53A7"/>
    <w:rsid w:val="009C20B5"/>
    <w:rsid w:val="009E15AB"/>
    <w:rsid w:val="009E78C3"/>
    <w:rsid w:val="009E7AF2"/>
    <w:rsid w:val="00A14246"/>
    <w:rsid w:val="00A32261"/>
    <w:rsid w:val="00A37809"/>
    <w:rsid w:val="00A51567"/>
    <w:rsid w:val="00A5797A"/>
    <w:rsid w:val="00A6079A"/>
    <w:rsid w:val="00A63B26"/>
    <w:rsid w:val="00A80F2D"/>
    <w:rsid w:val="00A81B1D"/>
    <w:rsid w:val="00A8241F"/>
    <w:rsid w:val="00A91FFA"/>
    <w:rsid w:val="00AA3999"/>
    <w:rsid w:val="00AA532C"/>
    <w:rsid w:val="00AB2A82"/>
    <w:rsid w:val="00AB3E71"/>
    <w:rsid w:val="00AC1429"/>
    <w:rsid w:val="00AC1C11"/>
    <w:rsid w:val="00AC7D47"/>
    <w:rsid w:val="00AD059C"/>
    <w:rsid w:val="00AD1628"/>
    <w:rsid w:val="00AD36B2"/>
    <w:rsid w:val="00AF47FD"/>
    <w:rsid w:val="00AF4FFD"/>
    <w:rsid w:val="00AF5886"/>
    <w:rsid w:val="00B037CB"/>
    <w:rsid w:val="00B07191"/>
    <w:rsid w:val="00B14BD8"/>
    <w:rsid w:val="00B2012C"/>
    <w:rsid w:val="00B21B6B"/>
    <w:rsid w:val="00B24D54"/>
    <w:rsid w:val="00B424D0"/>
    <w:rsid w:val="00B50F67"/>
    <w:rsid w:val="00B72DB3"/>
    <w:rsid w:val="00B82E36"/>
    <w:rsid w:val="00B9168B"/>
    <w:rsid w:val="00BA450A"/>
    <w:rsid w:val="00BB20AA"/>
    <w:rsid w:val="00BB7E54"/>
    <w:rsid w:val="00BD268F"/>
    <w:rsid w:val="00BD3A97"/>
    <w:rsid w:val="00BE30B2"/>
    <w:rsid w:val="00BF03F0"/>
    <w:rsid w:val="00BF4D4A"/>
    <w:rsid w:val="00C00A6C"/>
    <w:rsid w:val="00C16FE8"/>
    <w:rsid w:val="00C3038D"/>
    <w:rsid w:val="00C33D72"/>
    <w:rsid w:val="00C37AD0"/>
    <w:rsid w:val="00C420CC"/>
    <w:rsid w:val="00C433D9"/>
    <w:rsid w:val="00C45C31"/>
    <w:rsid w:val="00C47A31"/>
    <w:rsid w:val="00C53766"/>
    <w:rsid w:val="00C60495"/>
    <w:rsid w:val="00C635BF"/>
    <w:rsid w:val="00C63DD5"/>
    <w:rsid w:val="00C66DE2"/>
    <w:rsid w:val="00C71692"/>
    <w:rsid w:val="00C752D8"/>
    <w:rsid w:val="00C9677E"/>
    <w:rsid w:val="00CA05D9"/>
    <w:rsid w:val="00CA447A"/>
    <w:rsid w:val="00CB46C2"/>
    <w:rsid w:val="00CC12BA"/>
    <w:rsid w:val="00CD1CA9"/>
    <w:rsid w:val="00CD5B4D"/>
    <w:rsid w:val="00CE9F81"/>
    <w:rsid w:val="00D10EEC"/>
    <w:rsid w:val="00D1391B"/>
    <w:rsid w:val="00D20483"/>
    <w:rsid w:val="00D223F0"/>
    <w:rsid w:val="00D237DB"/>
    <w:rsid w:val="00D23B9F"/>
    <w:rsid w:val="00D27FFA"/>
    <w:rsid w:val="00D31368"/>
    <w:rsid w:val="00D34E84"/>
    <w:rsid w:val="00D42CF2"/>
    <w:rsid w:val="00D476AE"/>
    <w:rsid w:val="00D51F85"/>
    <w:rsid w:val="00D54CDD"/>
    <w:rsid w:val="00D55CF5"/>
    <w:rsid w:val="00D57E13"/>
    <w:rsid w:val="00D66056"/>
    <w:rsid w:val="00D66E04"/>
    <w:rsid w:val="00D70C0C"/>
    <w:rsid w:val="00D723AF"/>
    <w:rsid w:val="00D76345"/>
    <w:rsid w:val="00D85EA9"/>
    <w:rsid w:val="00D9151A"/>
    <w:rsid w:val="00D91FD6"/>
    <w:rsid w:val="00DB0A80"/>
    <w:rsid w:val="00DB497B"/>
    <w:rsid w:val="00DB6297"/>
    <w:rsid w:val="00DC476E"/>
    <w:rsid w:val="00DD0C38"/>
    <w:rsid w:val="00DD1936"/>
    <w:rsid w:val="00DD4B8B"/>
    <w:rsid w:val="00DE29AD"/>
    <w:rsid w:val="00DE2B39"/>
    <w:rsid w:val="00DE6313"/>
    <w:rsid w:val="00DE7280"/>
    <w:rsid w:val="00DE760C"/>
    <w:rsid w:val="00DE7D47"/>
    <w:rsid w:val="00E06A8C"/>
    <w:rsid w:val="00E1052E"/>
    <w:rsid w:val="00E1379A"/>
    <w:rsid w:val="00E142B6"/>
    <w:rsid w:val="00E17E08"/>
    <w:rsid w:val="00E223E7"/>
    <w:rsid w:val="00E2410F"/>
    <w:rsid w:val="00E275E5"/>
    <w:rsid w:val="00E37EF3"/>
    <w:rsid w:val="00E42707"/>
    <w:rsid w:val="00E440AE"/>
    <w:rsid w:val="00E4534B"/>
    <w:rsid w:val="00E50224"/>
    <w:rsid w:val="00E5600C"/>
    <w:rsid w:val="00E56FF9"/>
    <w:rsid w:val="00E62262"/>
    <w:rsid w:val="00E66953"/>
    <w:rsid w:val="00E707CD"/>
    <w:rsid w:val="00E85D7B"/>
    <w:rsid w:val="00E937F3"/>
    <w:rsid w:val="00E96871"/>
    <w:rsid w:val="00EB1A9E"/>
    <w:rsid w:val="00EC0046"/>
    <w:rsid w:val="00EC26A0"/>
    <w:rsid w:val="00ED17C4"/>
    <w:rsid w:val="00ED75F4"/>
    <w:rsid w:val="00EE5587"/>
    <w:rsid w:val="00EE656F"/>
    <w:rsid w:val="00EF152A"/>
    <w:rsid w:val="00EF2FAC"/>
    <w:rsid w:val="00F00C7D"/>
    <w:rsid w:val="00F125F9"/>
    <w:rsid w:val="00F167C0"/>
    <w:rsid w:val="00F17CE2"/>
    <w:rsid w:val="00F26D64"/>
    <w:rsid w:val="00F27F69"/>
    <w:rsid w:val="00F31E51"/>
    <w:rsid w:val="00F32D77"/>
    <w:rsid w:val="00F35952"/>
    <w:rsid w:val="00F569DB"/>
    <w:rsid w:val="00F57711"/>
    <w:rsid w:val="00F655F4"/>
    <w:rsid w:val="00F67C54"/>
    <w:rsid w:val="00F71833"/>
    <w:rsid w:val="00F753E4"/>
    <w:rsid w:val="00F84382"/>
    <w:rsid w:val="00F91D5D"/>
    <w:rsid w:val="00FA0A7E"/>
    <w:rsid w:val="00FA697A"/>
    <w:rsid w:val="00FA6BE3"/>
    <w:rsid w:val="00FB3D3F"/>
    <w:rsid w:val="00FB6E2C"/>
    <w:rsid w:val="00FD0E6F"/>
    <w:rsid w:val="00FD19FB"/>
    <w:rsid w:val="00FD7BA3"/>
    <w:rsid w:val="03B0AC28"/>
    <w:rsid w:val="048D8E73"/>
    <w:rsid w:val="05516608"/>
    <w:rsid w:val="055833FE"/>
    <w:rsid w:val="0B3277F8"/>
    <w:rsid w:val="0E8BB989"/>
    <w:rsid w:val="0ED92428"/>
    <w:rsid w:val="1191FC66"/>
    <w:rsid w:val="11D5E690"/>
    <w:rsid w:val="11F3D5DB"/>
    <w:rsid w:val="131C7706"/>
    <w:rsid w:val="176A6E72"/>
    <w:rsid w:val="18787E8A"/>
    <w:rsid w:val="1E64D8C7"/>
    <w:rsid w:val="1E9D7CF0"/>
    <w:rsid w:val="22F20D6E"/>
    <w:rsid w:val="2605C165"/>
    <w:rsid w:val="26AFC1E9"/>
    <w:rsid w:val="28E8135C"/>
    <w:rsid w:val="321C9698"/>
    <w:rsid w:val="389CF22D"/>
    <w:rsid w:val="39351D96"/>
    <w:rsid w:val="3AFFB1E1"/>
    <w:rsid w:val="3C6CBE58"/>
    <w:rsid w:val="3D222E08"/>
    <w:rsid w:val="3DE96264"/>
    <w:rsid w:val="3EBDFE69"/>
    <w:rsid w:val="4562670F"/>
    <w:rsid w:val="46CEBF68"/>
    <w:rsid w:val="48A333F2"/>
    <w:rsid w:val="4BE09B88"/>
    <w:rsid w:val="4D99C258"/>
    <w:rsid w:val="4EE24020"/>
    <w:rsid w:val="606F2C76"/>
    <w:rsid w:val="66CD402C"/>
    <w:rsid w:val="6821B18C"/>
    <w:rsid w:val="6973B05F"/>
    <w:rsid w:val="6BEA5770"/>
    <w:rsid w:val="6D8F53F2"/>
    <w:rsid w:val="7312C009"/>
    <w:rsid w:val="79F251C1"/>
    <w:rsid w:val="7C175DCA"/>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A395C"/>
  <w15:chartTrackingRefBased/>
  <w15:docId w15:val="{05C6EE7F-42E1-4B20-9678-C6347B8EA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25C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H&amp;P List Paragraph,Strip"/>
    <w:basedOn w:val="Normal"/>
    <w:link w:val="ListParagraphChar"/>
    <w:uiPriority w:val="34"/>
    <w:qFormat/>
    <w:rsid w:val="004D25CB"/>
    <w:pPr>
      <w:ind w:left="720"/>
      <w:contextualSpacing/>
    </w:pPr>
  </w:style>
  <w:style w:type="character" w:styleId="CommentReference">
    <w:name w:val="annotation reference"/>
    <w:basedOn w:val="DefaultParagraphFont"/>
    <w:uiPriority w:val="99"/>
    <w:semiHidden/>
    <w:unhideWhenUsed/>
    <w:rsid w:val="004D25CB"/>
    <w:rPr>
      <w:sz w:val="16"/>
      <w:szCs w:val="16"/>
    </w:rPr>
  </w:style>
  <w:style w:type="paragraph" w:styleId="CommentText">
    <w:name w:val="annotation text"/>
    <w:basedOn w:val="Normal"/>
    <w:link w:val="CommentTextChar"/>
    <w:uiPriority w:val="99"/>
    <w:unhideWhenUsed/>
    <w:rsid w:val="004D25CB"/>
    <w:pPr>
      <w:spacing w:line="240" w:lineRule="auto"/>
    </w:pPr>
    <w:rPr>
      <w:sz w:val="20"/>
      <w:szCs w:val="20"/>
    </w:rPr>
  </w:style>
  <w:style w:type="character" w:customStyle="1" w:styleId="CommentTextChar">
    <w:name w:val="Comment Text Char"/>
    <w:basedOn w:val="DefaultParagraphFont"/>
    <w:link w:val="CommentText"/>
    <w:uiPriority w:val="99"/>
    <w:rsid w:val="004D25CB"/>
    <w:rPr>
      <w:sz w:val="20"/>
      <w:szCs w:val="20"/>
    </w:rPr>
  </w:style>
  <w:style w:type="character" w:customStyle="1" w:styleId="ListParagraphChar">
    <w:name w:val="List Paragraph Char"/>
    <w:aliases w:val="2 Char,H&amp;P List Paragraph Char,Strip Char"/>
    <w:link w:val="ListParagraph"/>
    <w:uiPriority w:val="34"/>
    <w:rsid w:val="004D25CB"/>
  </w:style>
  <w:style w:type="paragraph" w:styleId="BalloonText">
    <w:name w:val="Balloon Text"/>
    <w:basedOn w:val="Normal"/>
    <w:link w:val="BalloonTextChar"/>
    <w:uiPriority w:val="99"/>
    <w:semiHidden/>
    <w:unhideWhenUsed/>
    <w:rsid w:val="004D25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25CB"/>
    <w:rPr>
      <w:rFonts w:ascii="Segoe UI" w:hAnsi="Segoe UI" w:cs="Segoe UI"/>
      <w:sz w:val="18"/>
      <w:szCs w:val="18"/>
    </w:rPr>
  </w:style>
  <w:style w:type="table" w:styleId="TableGrid">
    <w:name w:val="Table Grid"/>
    <w:basedOn w:val="TableNormal"/>
    <w:uiPriority w:val="39"/>
    <w:rsid w:val="00761A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AF47F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F47FD"/>
    <w:rPr>
      <w:sz w:val="20"/>
      <w:szCs w:val="20"/>
    </w:rPr>
  </w:style>
  <w:style w:type="character" w:styleId="FootnoteReference">
    <w:name w:val="footnote reference"/>
    <w:basedOn w:val="DefaultParagraphFont"/>
    <w:uiPriority w:val="99"/>
    <w:semiHidden/>
    <w:unhideWhenUsed/>
    <w:rsid w:val="00AF47FD"/>
    <w:rPr>
      <w:vertAlign w:val="superscript"/>
    </w:rPr>
  </w:style>
  <w:style w:type="paragraph" w:styleId="CommentSubject">
    <w:name w:val="annotation subject"/>
    <w:basedOn w:val="CommentText"/>
    <w:next w:val="CommentText"/>
    <w:link w:val="CommentSubjectChar"/>
    <w:uiPriority w:val="99"/>
    <w:semiHidden/>
    <w:unhideWhenUsed/>
    <w:rsid w:val="00AF47FD"/>
    <w:rPr>
      <w:b/>
      <w:bCs/>
    </w:rPr>
  </w:style>
  <w:style w:type="character" w:customStyle="1" w:styleId="CommentSubjectChar">
    <w:name w:val="Comment Subject Char"/>
    <w:basedOn w:val="CommentTextChar"/>
    <w:link w:val="CommentSubject"/>
    <w:uiPriority w:val="99"/>
    <w:semiHidden/>
    <w:rsid w:val="00AF47FD"/>
    <w:rPr>
      <w:b/>
      <w:bCs/>
      <w:sz w:val="20"/>
      <w:szCs w:val="20"/>
    </w:rPr>
  </w:style>
  <w:style w:type="paragraph" w:styleId="Header">
    <w:name w:val="header"/>
    <w:basedOn w:val="Normal"/>
    <w:link w:val="HeaderChar"/>
    <w:uiPriority w:val="99"/>
    <w:unhideWhenUsed/>
    <w:rsid w:val="0038089F"/>
    <w:pPr>
      <w:tabs>
        <w:tab w:val="center" w:pos="4153"/>
        <w:tab w:val="right" w:pos="8306"/>
      </w:tabs>
      <w:spacing w:after="0" w:line="240" w:lineRule="auto"/>
    </w:pPr>
  </w:style>
  <w:style w:type="character" w:customStyle="1" w:styleId="HeaderChar">
    <w:name w:val="Header Char"/>
    <w:basedOn w:val="DefaultParagraphFont"/>
    <w:link w:val="Header"/>
    <w:uiPriority w:val="99"/>
    <w:rsid w:val="0038089F"/>
  </w:style>
  <w:style w:type="paragraph" w:styleId="Footer">
    <w:name w:val="footer"/>
    <w:basedOn w:val="Normal"/>
    <w:link w:val="FooterChar"/>
    <w:uiPriority w:val="99"/>
    <w:unhideWhenUsed/>
    <w:rsid w:val="0038089F"/>
    <w:pPr>
      <w:tabs>
        <w:tab w:val="center" w:pos="4153"/>
        <w:tab w:val="right" w:pos="8306"/>
      </w:tabs>
      <w:spacing w:after="0" w:line="240" w:lineRule="auto"/>
    </w:pPr>
  </w:style>
  <w:style w:type="character" w:customStyle="1" w:styleId="FooterChar">
    <w:name w:val="Footer Char"/>
    <w:basedOn w:val="DefaultParagraphFont"/>
    <w:link w:val="Footer"/>
    <w:uiPriority w:val="99"/>
    <w:rsid w:val="0038089F"/>
  </w:style>
  <w:style w:type="character" w:styleId="Mention">
    <w:name w:val="Mention"/>
    <w:basedOn w:val="DefaultParagraphFont"/>
    <w:uiPriority w:val="99"/>
    <w:unhideWhenUsed/>
    <w:rPr>
      <w:color w:val="2B579A"/>
      <w:shd w:val="clear" w:color="auto" w:fill="E6E6E6"/>
    </w:rPr>
  </w:style>
  <w:style w:type="paragraph" w:styleId="NormalWeb">
    <w:name w:val="Normal (Web)"/>
    <w:basedOn w:val="Normal"/>
    <w:uiPriority w:val="99"/>
    <w:semiHidden/>
    <w:unhideWhenUsed/>
    <w:rsid w:val="00AC1C11"/>
    <w:rPr>
      <w:rFonts w:ascii="Times New Roman" w:hAnsi="Times New Roman" w:cs="Times New Roman"/>
      <w:sz w:val="24"/>
      <w:szCs w:val="24"/>
    </w:rPr>
  </w:style>
  <w:style w:type="character" w:styleId="Strong">
    <w:name w:val="Strong"/>
    <w:basedOn w:val="DefaultParagraphFont"/>
    <w:uiPriority w:val="22"/>
    <w:qFormat/>
    <w:rsid w:val="000610A3"/>
    <w:rPr>
      <w:b/>
      <w:bCs/>
    </w:rPr>
  </w:style>
  <w:style w:type="paragraph" w:styleId="Revision">
    <w:name w:val="Revision"/>
    <w:hidden/>
    <w:uiPriority w:val="99"/>
    <w:semiHidden/>
    <w:rsid w:val="00CB46C2"/>
    <w:pPr>
      <w:spacing w:after="0" w:line="240" w:lineRule="auto"/>
    </w:pPr>
  </w:style>
  <w:style w:type="character" w:styleId="Hyperlink">
    <w:name w:val="Hyperlink"/>
    <w:basedOn w:val="DefaultParagraphFont"/>
    <w:uiPriority w:val="99"/>
    <w:unhideWhenUsed/>
    <w:rsid w:val="00695E80"/>
    <w:rPr>
      <w:color w:val="0563C1" w:themeColor="hyperlink"/>
      <w:u w:val="single"/>
    </w:rPr>
  </w:style>
  <w:style w:type="character" w:styleId="UnresolvedMention">
    <w:name w:val="Unresolved Mention"/>
    <w:basedOn w:val="DefaultParagraphFont"/>
    <w:uiPriority w:val="99"/>
    <w:semiHidden/>
    <w:unhideWhenUsed/>
    <w:rsid w:val="00695E80"/>
    <w:rPr>
      <w:color w:val="605E5C"/>
      <w:shd w:val="clear" w:color="auto" w:fill="E1DFDD"/>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tbalsts.kisc.kultura.lv/servicedesk/customer/portal/17/group/93/create/995"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documenttasks/documenttasks1.xml><?xml version="1.0" encoding="utf-8"?>
<t:Tasks xmlns:t="http://schemas.microsoft.com/office/tasks/2019/documenttasks" xmlns:oel="http://schemas.microsoft.com/office/2019/extlst">
  <t:Task id="{E577D839-A54A-4063-8640-4EF9F96F14C7}">
    <t:Anchor>
      <t:Comment id="1050792405"/>
    </t:Anchor>
    <t:History>
      <t:Event id="{A2157A69-AC56-4D93-AE58-7B37EA372799}" time="2021-12-11T22:48:28.884Z">
        <t:Attribution userId="S::gatisozols@varam.gov.lv::38419ff5-15b4-4d90-aac9-da111c65dbce" userProvider="AD" userName="Gatis Ozols"/>
        <t:Anchor>
          <t:Comment id="1050792405"/>
        </t:Anchor>
        <t:Create/>
      </t:Event>
      <t:Event id="{83CB10F9-D29E-4C7C-8472-6FCB8B49A06B}" time="2021-12-11T22:48:28.884Z">
        <t:Attribution userId="S::gatisozols@varam.gov.lv::38419ff5-15b4-4d90-aac9-da111c65dbce" userProvider="AD" userName="Gatis Ozols"/>
        <t:Anchor>
          <t:Comment id="1050792405"/>
        </t:Anchor>
        <t:Assign userId="S::laurisl@varam.gov.lv::62286779-ab07-4816-ae11-983e379d2d2c" userProvider="AD" userName="Lauris Linabergs"/>
      </t:Event>
      <t:Event id="{61112D57-E688-46A7-A222-8B8603C1DF17}" time="2021-12-11T22:48:28.884Z">
        <t:Attribution userId="S::gatisozols@varam.gov.lv::38419ff5-15b4-4d90-aac9-da111c65dbce" userProvider="AD" userName="Gatis Ozols"/>
        <t:Anchor>
          <t:Comment id="1050792405"/>
        </t:Anchor>
        <t:SetTitle title="@Lauris Linabergs Ir 3 footnotes šajā lapā, bet nav pievienoti paskaidrojumi."/>
      </t:Event>
    </t:History>
  </t:Task>
  <t:Task id="{37EE7039-B766-4812-937D-F26419DFDB74}">
    <t:Anchor>
      <t:Comment id="1386558373"/>
    </t:Anchor>
    <t:History>
      <t:Event id="{B5D63B8C-9B51-439C-9A41-FBD4206F799D}" time="2021-12-11T22:52:03.532Z">
        <t:Attribution userId="S::gatisozols@varam.gov.lv::38419ff5-15b4-4d90-aac9-da111c65dbce" userProvider="AD" userName="Gatis Ozols"/>
        <t:Anchor>
          <t:Comment id="1386558373"/>
        </t:Anchor>
        <t:Create/>
      </t:Event>
      <t:Event id="{3F88A99E-7A38-4F66-B44C-780A89DBBF6E}" time="2021-12-11T22:52:03.532Z">
        <t:Attribution userId="S::gatisozols@varam.gov.lv::38419ff5-15b4-4d90-aac9-da111c65dbce" userProvider="AD" userName="Gatis Ozols"/>
        <t:Anchor>
          <t:Comment id="1386558373"/>
        </t:Anchor>
        <t:Assign userId="S::laurisl@varam.gov.lv::62286779-ab07-4816-ae11-983e379d2d2c" userProvider="AD" userName="Lauris Linabergs"/>
      </t:Event>
      <t:Event id="{091D31AA-F4EC-4A7A-81DE-550B90ADA8A2}" time="2021-12-11T22:52:03.532Z">
        <t:Attribution userId="S::gatisozols@varam.gov.lv::38419ff5-15b4-4d90-aac9-da111c65dbce" userProvider="AD" userName="Gatis Ozols"/>
        <t:Anchor>
          <t:Comment id="1386558373"/>
        </t:Anchor>
        <t:SetTitle title="@Lauris Linabergs ZI;ņojumā rakstījām, ka būs jārakaturo stratēģija, kā nodrošinās koplietošanas izmantošanu - regulējums par obligātumu, vai citādi. Būtu jāparedz vieta, kur sādu info norādīt. Izveidoju jaunu sadaļu, jāpaskatās, vai nav jāprecizē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s" ma:contentTypeID="0x0101005A2076C88F50814CA4A9C7506C6FB44A" ma:contentTypeVersion="15" ma:contentTypeDescription="Izveidot jaunu dokumentu." ma:contentTypeScope="" ma:versionID="524aca9b1315545f1a49d0210334f1a7">
  <xsd:schema xmlns:xsd="http://www.w3.org/2001/XMLSchema" xmlns:xs="http://www.w3.org/2001/XMLSchema" xmlns:p="http://schemas.microsoft.com/office/2006/metadata/properties" xmlns:ns2="310949dd-768e-4bf3-b8c8-e2927c058f05" xmlns:ns3="ed60344b-eae3-4c3c-bc68-2273377a1fc1" targetNamespace="http://schemas.microsoft.com/office/2006/metadata/properties" ma:root="true" ma:fieldsID="063e2e56f42c2d0184f6c735e3bd62a5" ns2:_="" ns3:_="">
    <xsd:import namespace="310949dd-768e-4bf3-b8c8-e2927c058f05"/>
    <xsd:import namespace="ed60344b-eae3-4c3c-bc68-2273377a1fc1"/>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element ref="ns2:Sharedwit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0949dd-768e-4bf3-b8c8-e2927c058f0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Attēlu atzīmes" ma:readOnly="false" ma:fieldId="{5cf76f15-5ced-4ddc-b409-7134ff3c332f}" ma:taxonomyMulti="true" ma:sspId="cbc571fe-a37c-43d1-b765-14afe1eb773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Sharedwith" ma:index="22" nillable="true" ma:displayName="Shared with" ma:format="Dropdown" ma:list="UserInfo" ma:SharePointGroup="0" ma:internalName="Sharedwith">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d60344b-eae3-4c3c-bc68-2273377a1fc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19071f5-fd74-45ed-8aa4-ac363baea6ee}" ma:internalName="TaxCatchAll" ma:showField="CatchAllData" ma:web="ed60344b-eae3-4c3c-bc68-2273377a1fc1">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ed60344b-eae3-4c3c-bc68-2273377a1fc1">
      <UserInfo>
        <DisplayName>Lauris Linabergs</DisplayName>
        <AccountId>32</AccountId>
        <AccountType/>
      </UserInfo>
      <UserInfo>
        <DisplayName>Vineta Brūvere</DisplayName>
        <AccountId>27</AccountId>
        <AccountType/>
      </UserInfo>
      <UserInfo>
        <DisplayName>Lelda Kalniņa</DisplayName>
        <AccountId>41</AccountId>
        <AccountType/>
      </UserInfo>
      <UserInfo>
        <DisplayName>Monta Ločmele</DisplayName>
        <AccountId>28</AccountId>
        <AccountType/>
      </UserInfo>
      <UserInfo>
        <DisplayName>Gatis Ozols</DisplayName>
        <AccountId>31</AccountId>
        <AccountType/>
      </UserInfo>
      <UserInfo>
        <DisplayName>Jānis Rītiņš</DisplayName>
        <AccountId>194</AccountId>
        <AccountType/>
      </UserInfo>
      <UserInfo>
        <DisplayName>Inese Viktorija Ilmere</DisplayName>
        <AccountId>14</AccountId>
        <AccountType/>
      </UserInfo>
    </SharedWithUsers>
    <lcf76f155ced4ddcb4097134ff3c332f xmlns="310949dd-768e-4bf3-b8c8-e2927c058f05">
      <Terms xmlns="http://schemas.microsoft.com/office/infopath/2007/PartnerControls"/>
    </lcf76f155ced4ddcb4097134ff3c332f>
    <TaxCatchAll xmlns="ed60344b-eae3-4c3c-bc68-2273377a1fc1" xsi:nil="true"/>
    <Sharedwith xmlns="310949dd-768e-4bf3-b8c8-e2927c058f05">
      <UserInfo>
        <DisplayName/>
        <AccountId xsi:nil="true"/>
        <AccountType/>
      </UserInfo>
    </Sharedwith>
  </documentManagement>
</p:properties>
</file>

<file path=customXml/itemProps1.xml><?xml version="1.0" encoding="utf-8"?>
<ds:datastoreItem xmlns:ds="http://schemas.openxmlformats.org/officeDocument/2006/customXml" ds:itemID="{02D7FC91-7CE3-4DC9-88C6-B9E7347B3751}">
  <ds:schemaRefs>
    <ds:schemaRef ds:uri="http://schemas.openxmlformats.org/officeDocument/2006/bibliography"/>
  </ds:schemaRefs>
</ds:datastoreItem>
</file>

<file path=customXml/itemProps2.xml><?xml version="1.0" encoding="utf-8"?>
<ds:datastoreItem xmlns:ds="http://schemas.openxmlformats.org/officeDocument/2006/customXml" ds:itemID="{4F5375FF-FBD7-44E2-9E80-84BD089507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0949dd-768e-4bf3-b8c8-e2927c058f05"/>
    <ds:schemaRef ds:uri="ed60344b-eae3-4c3c-bc68-2273377a1f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32CB18-30CA-40E3-BFDB-9D3003951AD4}">
  <ds:schemaRefs>
    <ds:schemaRef ds:uri="http://schemas.microsoft.com/sharepoint/v3/contenttype/forms"/>
  </ds:schemaRefs>
</ds:datastoreItem>
</file>

<file path=customXml/itemProps4.xml><?xml version="1.0" encoding="utf-8"?>
<ds:datastoreItem xmlns:ds="http://schemas.openxmlformats.org/officeDocument/2006/customXml" ds:itemID="{7293BE24-3379-4EBB-9B60-E162890B9FD5}">
  <ds:schemaRefs>
    <ds:schemaRef ds:uri="http://schemas.microsoft.com/office/2006/metadata/properties"/>
    <ds:schemaRef ds:uri="http://schemas.microsoft.com/office/infopath/2007/PartnerControls"/>
    <ds:schemaRef ds:uri="ed60344b-eae3-4c3c-bc68-2273377a1fc1"/>
    <ds:schemaRef ds:uri="310949dd-768e-4bf3-b8c8-e2927c058f05"/>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7670</Words>
  <Characters>4373</Characters>
  <Application>Microsoft Office Word</Application>
  <DocSecurity>0</DocSecurity>
  <Lines>36</Lines>
  <Paragraphs>24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Truhanova</dc:creator>
  <cp:keywords/>
  <dc:description/>
  <cp:lastModifiedBy>Inese Lismane</cp:lastModifiedBy>
  <cp:revision>4</cp:revision>
  <cp:lastPrinted>2021-12-31T15:30:00Z</cp:lastPrinted>
  <dcterms:created xsi:type="dcterms:W3CDTF">2026-04-29T05:58:00Z</dcterms:created>
  <dcterms:modified xsi:type="dcterms:W3CDTF">2026-04-29T07:15:00Z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0x0101005A2076C88F50814CA4A9C7506C6FB44A</vt:lpwstr>
  </property>
  <property fmtid="{D5CDD505-2E9C-101B-9397-08002B2CF9AE}" pid="3" name="MediaServiceImageTags">
    <vt:lpwstr/>
  </property>
  <property fmtid="{D5CDD505-2E9C-101B-9397-08002B2CF9AE}" pid="4" name="docLang">
    <vt:lpwstr>lv</vt:lpwstr>
  </property>
</Properties>
</file>