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86.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Ievu Jaunzemi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likuma "Par Valsts ieņēmumu dienestu" 4. panta pirmo daļu un Valsts civildienesta likuma 41. panta pirmās daļas 1. punkta "b" apakšpunktu izbeigt valsts civildienesta attiecības ar Valsts ieņēmumu dienesta ģenerāldirektori Ievu Jaunzemi ar 2024. gada 12. februāri.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23-TA-1929</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23-TA-1929</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rīkojuma_projekts_23-TA-1929.docx</dc:title>
</cp:coreProperties>
</file>

<file path=docProps/custom.xml><?xml version="1.0" encoding="utf-8"?>
<Properties xmlns="http://schemas.openxmlformats.org/officeDocument/2006/custom-properties" xmlns:vt="http://schemas.openxmlformats.org/officeDocument/2006/docPropsVTypes"/>
</file>