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31. maija noteikumos Nr. 328 "Noteikumi par mikroaizdevumiem, starta un izaugsmes aizdevumiem""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25-TA-1967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