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6. oktobra noteikumos Nr. 575 "Darbības programmas "Izaugsme un nodarbinātība" 9.2.1. specifiskā atbalsta mērķa "Paaugstināt sociālo dienestu darba efektivitāti un darbinieku profesionalitāti darbam ar riska situācijā esošām personām" 9.2.1.3. pasākuma "Atbalsts speciālistiem darbam ar bērniem ar saskarsmes grūtībām un uzvedības traucējumiem un vardarbību ģimenē"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6. oktobra noteikumos Nr. 575 "Darbības programmas "Izaugsme un nodarbinātība" 9.2.1. specifiskā atbalsta mērķa "Paaugstināt sociālo dienestu darba efektivitāti un darbinieku profesionalitāti darbam ar riska situācijā esošām personām" 9.2.1.3. pasākuma "Atbalsts speciālistiem darbam ar bērniem ar saskarsmes grūtībām un uzvedības traucējumiem un vardarbību ģimenē" īstenošanas noteikumi" (Latvijas Vēstnesis, 2015, 200. nr.; 2018, 147. nr.; 2019, 255. nr.; 2020, 136.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iznākuma rādītājs – speciālistu skaits, kuri piedalījušies apmācībās bērnu tiesību aizsardzības jomā, – 6776;".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"4.2.5. rezultāta rādītājs – speciālistu skaits, kas paaugstinājuši profesionālo kvalifikāciju bērnu tiesību aizsardzības jomā, – 6776."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 ietvaros pieejamais kopējais attiecināmais finansējums ir 3757399 </w:t>
      </w:r>
      <w:r w:rsidR="00000000" w:rsidRPr="00000000" w:rsidDel="00000000">
        <w:rPr>
          <w:i w:val="1"/>
          <w:rtl w:val="0"/>
        </w:rPr>
        <w:t xml:space="preserve">euro</w:t>
      </w:r>
      <w:r w:rsidR="00000000" w:rsidRPr="00000000" w:rsidDel="00000000">
        <w:rPr>
          <w:rtl w:val="0"/>
        </w:rPr>
        <w:t xml:space="preserve">, tai skaitā Eiropas Sociālā fonda finansējums – 3193789 </w:t>
      </w:r>
      <w:r w:rsidR="00000000" w:rsidRPr="00000000" w:rsidDel="00000000">
        <w:rPr>
          <w:i w:val="1"/>
          <w:rtl w:val="0"/>
        </w:rPr>
        <w:t xml:space="preserve">euro</w:t>
      </w:r>
      <w:r w:rsidR="00000000" w:rsidRPr="00000000" w:rsidDel="00000000">
        <w:rPr>
          <w:rtl w:val="0"/>
        </w:rPr>
        <w:t xml:space="preserve"> un valsts budžeta finansējums – 563610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28.2.4.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"28.2.4. finansējuma saņēmēja piesaistīts pakalpojuma sniedzējs īsteno konsultatīvā atbalsta izmēģinājumprojektu, kura ietvaros sniedz ģimenes psihoterapijas konsultācijas ģimenēm ar bērniem, kā arī sadarbībā ar finansējuma saņēmēju izvērtē izmēģinājumprojekta rezultātus. Izmēģinājumprojektu īsteno ne ilgāk kā 24 mēnešus."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21-TA-61</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21-TA-61</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noteikumu_(grozījumu)_projekts_21-TA-61.docx</dc:title>
</cp:coreProperties>
</file>

<file path=docProps/custom.xml><?xml version="1.0" encoding="utf-8"?>
<Properties xmlns="http://schemas.openxmlformats.org/officeDocument/2006/custom-properties" xmlns:vt="http://schemas.openxmlformats.org/officeDocument/2006/docPropsVTypes"/>
</file>