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augustā (prot. Nr. 40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Izglītības un zinātnes ministrijai 142 339 </w:t>
      </w:r>
      <w:r w:rsidR="00000000" w:rsidRPr="00000000" w:rsidDel="00000000">
        <w:rPr>
          <w:rStyle w:val="paragraph"/>
          <w:i w:val="1"/>
          <w:rtl w:val="0"/>
        </w:rPr>
        <w:t xml:space="preserve">euro</w:t>
      </w:r>
      <w:r w:rsidR="00000000" w:rsidRPr="00000000" w:rsidDel="00000000">
        <w:rPr>
          <w:rStyle w:val="paragraph"/>
          <w:rtl w:val="0"/>
        </w:rPr>
        <w:t xml:space="preserve">,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123 053 </w:t>
      </w:r>
      <w:r w:rsidR="00000000" w:rsidRPr="00000000" w:rsidDel="00000000">
        <w:rPr>
          <w:i w:val="1"/>
          <w:rtl w:val="0"/>
        </w:rPr>
        <w:t xml:space="preserve">euro</w:t>
      </w:r>
      <w:r w:rsidR="00000000" w:rsidRPr="00000000" w:rsidDel="00000000">
        <w:rPr>
          <w:rtl w:val="0"/>
        </w:rPr>
        <w:t xml:space="preserve"> pārskaitīšanai biedrībai "Latvijas Basketbola savienība", lai sniegtu atbalstu Ukrainas Basketbola federācijai un segtu izdevumus, kas saistīti ar Ukrainas nacionālās izlases sagatavošanu un dalību 2023. gada Pasaules kausa izcīņas kvalifikācijas turnīra 2022. gada augusta spēļu ciklā.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10 286 </w:t>
      </w:r>
      <w:r w:rsidR="00000000" w:rsidRPr="00000000" w:rsidDel="00000000">
        <w:rPr>
          <w:i w:val="1"/>
          <w:rtl w:val="0"/>
        </w:rPr>
        <w:t xml:space="preserve">euro </w:t>
      </w:r>
      <w:r w:rsidR="00000000" w:rsidRPr="00000000" w:rsidDel="00000000">
        <w:rPr>
          <w:rtl w:val="0"/>
        </w:rPr>
        <w:t xml:space="preserve">pārskaitīšanai biedrībai "Latvijas Tenisa savienība", lai segtu izdevumus, kas saistīti ar Deivisa kausa sacensību – spēles ar Dominikānas Republikas izlasi – organizēšanu Latvijā (Jūrmalā) 2022. gada septembrī.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9 000 </w:t>
      </w:r>
      <w:r w:rsidR="00000000" w:rsidRPr="00000000" w:rsidDel="00000000">
        <w:rPr>
          <w:i w:val="1"/>
          <w:rtl w:val="0"/>
        </w:rPr>
        <w:t xml:space="preserve">euro</w:t>
      </w:r>
      <w:r w:rsidR="00000000" w:rsidRPr="00000000" w:rsidDel="00000000">
        <w:rPr>
          <w:rtl w:val="0"/>
        </w:rPr>
        <w:t xml:space="preserve"> pārskaitīšanai biedrībai "Latvijas Peldēšanas federācija", lai segtu izdevumus, kas saistīti ar sportistu un treneru dalību 2022. gada pasaules čempionātā peldēšanā 25 metru peldbaseinā.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22-TA-2456</w:t>
    </w:r>
    <w:r>
      <w:br/>
    </w:r>
    <w:r w:rsidR="00000000" w:rsidRPr="00000000" w:rsidDel="00000000">
      <w:rPr>
        <w:rtl w:val="0"/>
      </w:rPr>
      <w:t xml:space="preserve">Izdrukāts 29.07.2026. 21.45 - 1.0.VK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22-TA-2456</w:t>
    </w:r>
    <w:r>
      <w:br/>
    </w:r>
    <w:r w:rsidR="00000000" w:rsidRPr="00000000" w:rsidDel="00000000">
      <w:rPr>
        <w:rtl w:val="0"/>
      </w:rPr>
      <w:t xml:space="preserve">Izdrukāts 29.07.2026. 21.45 - 1.0.VK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rīkojuma_projekts_22-TA-2456.docx</dc:title>
</cp:coreProperties>
</file>

<file path=docProps/custom.xml><?xml version="1.0" encoding="utf-8"?>
<Properties xmlns="http://schemas.openxmlformats.org/officeDocument/2006/custom-properties" xmlns:vt="http://schemas.openxmlformats.org/officeDocument/2006/docPropsVTypes"/>
</file>