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14. decembrī (prot. Nr. 61 52.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2023. gadam starp Veselības ministrijas budžeta apakšprogrammām,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33.04.00 "Centralizēta medikamentu un materiālu iegāde", samazinot dotāciju no vispārējiem ieņēmumiem un izdevumus subsīdijām un dotācijām 1 873 192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 "Nodrošināts speciālais uzturs pacientiem ar uztura nepietiekamību" īstenošanai, uz apakšprogrammu 33.03.00 "Kompensējamo medikamentu un materiālu apmaksāšana", palielinot dotāciju no vispārējiem ieņēmumiem un izdevumus subsīdijām un dotācijām 1 873 192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"Uzlabota inovatīvo medikamentu pieejamība onkoloģiskiem pacientiem"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33.14.00 "Primārās ambulatorās veselības aprūpes nodrošināšana", samazinot dotāciju no vispārējiem ieņēmumiem un izdevumus subsīdijām un dotācijām 619 527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 "Nodrošināti paliatīvās aprūpes pakalpojumi mājās, nodrošināts speciālais uzturs bērniem ar uztura nepietiekamību ar hematoonkoloģiskām saslimšanām un veicināta lielāka ģimenes ārstu iesaiste organizēta vēža skrīninga koordinācijā un uzraudzībā, lai uzlabotu ļaundabīgo audzēju recidīvu agrīnu diagnostiku un ārstēšanu" īstenošanai, uz apakšprogrammu 33.03.00 "Kompensējamo medikamentu un materiālu apmaksāšana", palielinot dotāciju no vispārējiem ieņēmumiem un izdevumus subsīdijām un dotācijām 619 527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"Uzlabota inovatīvo medikamentu pieejamība onkoloģiskiem pacientiem"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33.14.00 "Primārās ambulatorās veselības aprūpes nodrošināšana", samazinot dotāciju no vispārējiem ieņēmumiem un izdevumus subsīdijām un dotācijām 270 775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 "Nodrošināti paliatīvās aprūpes pakalpojumi mājās, nodrošināts speciālais uzturs bērniem ar uztura nepietiekamību ar hematoonkoloģiskām saslimšanām un veicināta lielāka ģimenes ārstu iesaiste organizēta vēža skrīninga koordinācijā un uzraudzībā, lai uzlabotu ļaundabīgo audzēju recidīvu agrīnu diagnostiku un ārstēšanu" īstenošanai, uz apakšprogrammu 33.16.00 "Pārējo ambulatoro veselības aprūpes pakalpojumu nodrošināšana", palielinot dotāciju no vispārējiem ieņēmumiem un izdevumus subsīdijām un dotācijām 270 775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"Pieejama pozitronu emisijas tomogrāfija ar datortomogrāfiju (PET/CT), kurām ir rekomendēts PET/CT izmeklējums pēc NCCN (Nacionālais visaptverošais vēža tīkls (</w:t>
      </w:r>
      <w:r w:rsidR="00000000" w:rsidRPr="00000000" w:rsidDel="00000000">
        <w:rPr>
          <w:i w:val="1"/>
          <w:rtl w:val="0"/>
        </w:rPr>
        <w:t xml:space="preserve">The National Comprehensive Cancer Network</w:t>
      </w:r>
      <w:r w:rsidR="00000000" w:rsidRPr="00000000" w:rsidDel="00000000">
        <w:rPr>
          <w:rtl w:val="0"/>
        </w:rPr>
        <w:t xml:space="preserve">)) vadlīnijām"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apakšprogrammas 33.14.00 "Primārās ambulatorās veselības aprūpes nodrošināšana", samazinot dotāciju no vispārējiem ieņēmumiem un izdevumus subsīdijām un dotācijām 60 114 </w:t>
      </w:r>
      <w:r w:rsidR="00000000" w:rsidRPr="00000000" w:rsidDel="00000000">
        <w:rPr>
          <w:i w:val="1"/>
          <w:rtl w:val="0"/>
        </w:rPr>
        <w:t xml:space="preserve">euro </w:t>
      </w:r>
      <w:r w:rsidR="00000000" w:rsidRPr="00000000" w:rsidDel="00000000">
        <w:rPr>
          <w:rtl w:val="0"/>
        </w:rPr>
        <w:t xml:space="preserve">apmērā 2022.–2024. gada prioritārā pasākuma "Paliatīvas aprūpes nodrošināšana" apakšpasākuma "Attīstīta un pilnveidota paliatīvās aprūpes pakalpojumu joma, uzlabojot pakalpojuma pieejamību, kvalitāti un aprūpes nepārtrauktību" īstenošanai, uz apakšprogrammu 33.16.00 "Pārējo ambulatoro veselības aprūpes pakalpojumu nodrošināšana", palielinot dotāciju no vispārējiem ieņēmumiem un izdevumus subsīdijām un dotācijām 60 114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"Pieejama pozitronu emisijas tomogrāfija ar datortomogrāfiju (PET/CT), kurām ir rekomendēts PET/CT izmeklējums pēc NCCN (Nacionālais visaptverošais vēža tīkls (</w:t>
      </w:r>
      <w:r w:rsidR="00000000" w:rsidRPr="00000000" w:rsidDel="00000000">
        <w:rPr>
          <w:i w:val="1"/>
          <w:rtl w:val="0"/>
        </w:rPr>
        <w:t xml:space="preserve">The National Comprehensive Cancer Network</w:t>
      </w:r>
      <w:r w:rsidR="00000000" w:rsidRPr="00000000" w:rsidDel="00000000">
        <w:rPr>
          <w:rtl w:val="0"/>
        </w:rPr>
        <w:t xml:space="preserve">)) vadlīnijām"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apakšprogrammas 33.14.00 "Primārās ambulatorās veselības aprūpes nodrošināšana", samazinot dotāciju no vispārējiem ieņēmumiem un izdevumus subsīdijām un dotācijām 329 108 </w:t>
      </w:r>
      <w:r w:rsidR="00000000" w:rsidRPr="00000000" w:rsidDel="00000000">
        <w:rPr>
          <w:i w:val="1"/>
          <w:rtl w:val="0"/>
        </w:rPr>
        <w:t xml:space="preserve">euro </w:t>
      </w:r>
      <w:r w:rsidR="00000000" w:rsidRPr="00000000" w:rsidDel="00000000">
        <w:rPr>
          <w:rtl w:val="0"/>
        </w:rPr>
        <w:t xml:space="preserve">apmērā 2022.–2024. gada prioritārā pasākuma "Pasākumi, lai samazinātu ilglaicīgu negatīvo ietekmi uz sabiedrības psihisko veselību, ko rada COVID-19 pandēmija" apakšpasākuma "Uzlabota pacientu ar psihiskiem un uzvedības traucējumiem aprūpe ģimenes ārstu praksēs" īstenošanai, uz apakšprogrammu 33.16.00 "Pārējo ambulatoro veselības aprūpes pakalpojumu nodrošināšana", palielinot dotāciju no vispārējiem ieņēmumiem un izdevumus subsīdijām un dotācijām 329 108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"Pieejama pozitronu emisijas tomogrāfija ar datortomogrāfiju (PET/CT), kurām ir rekomendēts PET/CT izmeklējums pēc NCCN (Nacionālais visaptverošais vēža tīkls (The </w:t>
      </w:r>
      <w:r w:rsidR="00000000" w:rsidRPr="00000000" w:rsidDel="00000000">
        <w:rPr>
          <w:i w:val="1"/>
          <w:rtl w:val="0"/>
        </w:rPr>
        <w:t xml:space="preserve">National Comprehensive Cancer Network</w:t>
      </w:r>
      <w:r w:rsidR="00000000" w:rsidRPr="00000000" w:rsidDel="00000000">
        <w:rPr>
          <w:rtl w:val="0"/>
        </w:rPr>
        <w:t xml:space="preserve">)) vadlīnijām"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apakšprogrammas 33.14.00 "Primārās ambulatorās veselības aprūpes nodrošināšana", samazinot dotāciju no vispārējiem ieņēmumiem un izdevumus subsīdijām un dotācijām 449 052 </w:t>
      </w:r>
      <w:r w:rsidR="00000000" w:rsidRPr="00000000" w:rsidDel="00000000">
        <w:rPr>
          <w:i w:val="1"/>
          <w:rtl w:val="0"/>
        </w:rPr>
        <w:t xml:space="preserve">euro </w:t>
      </w:r>
      <w:r w:rsidR="00000000" w:rsidRPr="00000000" w:rsidDel="00000000">
        <w:rPr>
          <w:rtl w:val="0"/>
        </w:rPr>
        <w:t xml:space="preserve">apmērā 2023.–2025. gada prioritārā pasākuma "Pakalpojumu pieejamība bērniem" apakšpasākuma "Palielināta samaksa par ģimenes ārstu bērnu profilaktiskajām apskatēm mājās, tai skaitā patronāžu" īstenošanai, uz apakšprogrammu 33.16.00 "Pārējo ambulatoro veselības aprūpes pakalpojumu nodrošināšana", palielinot dotāciju no vispārējiem ieņēmumiem un izdevumus subsīdijām un dotācijām 449 052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"Pieejama pozitronu emisijas tomogrāfija ar datortomogrāfiju (PET/CT), kurām ir rekomendēts PET/CT izmeklējums pēc NCCN (Nacionālais visaptverošais vēža tīkls (</w:t>
      </w:r>
      <w:r w:rsidR="00000000" w:rsidRPr="00000000" w:rsidDel="00000000">
        <w:rPr>
          <w:i w:val="1"/>
          <w:rtl w:val="0"/>
        </w:rPr>
        <w:t xml:space="preserve">The National Comprehensive Cancer Network</w:t>
      </w:r>
      <w:r w:rsidR="00000000" w:rsidRPr="00000000" w:rsidDel="00000000">
        <w:rPr>
          <w:rtl w:val="0"/>
        </w:rPr>
        <w:t xml:space="preserve">)) vadlīnijām"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 apakšprogrammas 33.14.00 "Primārās ambulatorās veselības aprūpes nodrošināšana", samazinot dotāciju no vispārējiem ieņēmumiem un izdevumus subsīdijām un dotācijām 236 250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pieejamība" apakšpasākuma "Īstenots ārstniecības iestāžu pārējo darbinieku darba samaksas pieaugums un ģimenes ārstu praksēm nodrošināta uzturēšanas maksājuma pārskatīšana" īstenošanai, uz apakšprogrammu 33.16.00 "Pārējo ambulatoro veselības aprūpes pakalpojumu nodrošināšana", palielinot dotāciju no vispārējiem ieņēmumiem un izdevumus subsīdijām un dotācijām 236 250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234 241 </w:t>
      </w:r>
      <w:r w:rsidR="00000000" w:rsidRPr="00000000" w:rsidDel="00000000">
        <w:rPr>
          <w:i w:val="1"/>
          <w:rtl w:val="0"/>
        </w:rPr>
        <w:t xml:space="preserve">euro</w:t>
      </w:r>
      <w:r w:rsidR="00000000" w:rsidRPr="00000000" w:rsidDel="00000000">
        <w:rPr>
          <w:rtl w:val="0"/>
        </w:rPr>
        <w:t xml:space="preserve"> apmērā 2022.–2024. gada prioritārā pasākuma "Veselības aprūpes pakalpojumu onkoloģijas jomā uzlabošana, tai skaitā aprīkojums BKUS, RAKUS, PSKUS" apakšpasākuma "Pieejama pozitronu emisijas tomogrāfija ar datortomogrāfiju (PET/CT), kurām ir rekomendēts PET/CT izmeklējums pēc NCCN (Nacionālais visaptverošais vēža tīkls (</w:t>
      </w:r>
      <w:r w:rsidR="00000000" w:rsidRPr="00000000" w:rsidDel="00000000">
        <w:rPr>
          <w:i w:val="1"/>
          <w:rtl w:val="0"/>
        </w:rPr>
        <w:t xml:space="preserve">The National Comprehensive Cancer Network</w:t>
      </w:r>
      <w:r w:rsidR="00000000" w:rsidRPr="00000000" w:rsidDel="00000000">
        <w:rPr>
          <w:rtl w:val="0"/>
        </w:rPr>
        <w:t xml:space="preserve">)) vadlīnijām"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2 009 </w:t>
      </w:r>
      <w:r w:rsidR="00000000" w:rsidRPr="00000000" w:rsidDel="00000000">
        <w:rPr>
          <w:i w:val="1"/>
          <w:rtl w:val="0"/>
        </w:rPr>
        <w:t xml:space="preserve">euro </w:t>
      </w:r>
      <w:r w:rsidR="00000000" w:rsidRPr="00000000" w:rsidDel="00000000">
        <w:rPr>
          <w:rtl w:val="0"/>
        </w:rPr>
        <w:t xml:space="preserve">apmērā, lai nodrošinātu daļēju samaksu par Latvijas iedzīvotājiem sniegtajiem veselības aprūpes pakalpojumiem Eiropas Savienības sociālā nodrošinājuma sistēmas ietvaros atbilstoši rēķiniem, kas saņemti no Eiropas Savienības un Eiropas Ekonomikas zonas dalībvalstīm;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 apakšprogrammas 33.15.00 "Laboratorisko izmeklējumu nodrošināšana ambulatorajā aprūpē", samazinot dotāciju no vispārējiem ieņēmumiem un izdevumus subsīdijām un dotācijām 229 804 </w:t>
      </w:r>
      <w:r w:rsidR="00000000" w:rsidRPr="00000000" w:rsidDel="00000000">
        <w:rPr>
          <w:i w:val="1"/>
          <w:rtl w:val="0"/>
        </w:rPr>
        <w:t xml:space="preserve">euro </w:t>
      </w:r>
      <w:r w:rsidR="00000000" w:rsidRPr="00000000" w:rsidDel="00000000">
        <w:rPr>
          <w:rtl w:val="0"/>
        </w:rPr>
        <w:t xml:space="preserve">apmērā (tai skaitā 2023.–2025. gada prioritārā pasākuma "Veselības aprūpes pakalpojumu onkoloģijas jomā uzlabošana" apakšpasākuma "Uzlabota laboratorisko pakalpojumu pieejamība onkoloģijas pacientiem" īstenošanai 49 471 </w:t>
      </w:r>
      <w:r w:rsidR="00000000" w:rsidRPr="00000000" w:rsidDel="00000000">
        <w:rPr>
          <w:i w:val="1"/>
          <w:rtl w:val="0"/>
        </w:rPr>
        <w:t xml:space="preserve">euro </w:t>
      </w:r>
      <w:r w:rsidR="00000000" w:rsidRPr="00000000" w:rsidDel="00000000">
        <w:rPr>
          <w:rtl w:val="0"/>
        </w:rPr>
        <w:t xml:space="preserve">apmērā un 2022.–2024. gada prioritārā pasākuma "Veselības pakalpojumu palielināšana (t. sk. retās slimības u. c.)" apakšpasākuma "Uzlabota laboratorisko izmeklējumu pieejamība reto slimību pacientiem" īstenošanai 180 333 </w:t>
      </w:r>
      <w:r w:rsidR="00000000" w:rsidRPr="00000000" w:rsidDel="00000000">
        <w:rPr>
          <w:i w:val="1"/>
          <w:rtl w:val="0"/>
        </w:rPr>
        <w:t xml:space="preserve">euro </w:t>
      </w:r>
      <w:r w:rsidR="00000000" w:rsidRPr="00000000" w:rsidDel="00000000">
        <w:rPr>
          <w:rtl w:val="0"/>
        </w:rPr>
        <w:t xml:space="preserve">apmērā), uz apakšprogrammu 33.16.00 "Pārējo ambulatoro veselības aprūpes pakalpojumu nodrošināšana", palielinot dotāciju no vispārējiem ieņēmumiem un izdevumus subsīdijām un dotācijām 229 804 </w:t>
      </w:r>
      <w:r w:rsidR="00000000" w:rsidRPr="00000000" w:rsidDel="00000000">
        <w:rPr>
          <w:i w:val="1"/>
          <w:rtl w:val="0"/>
        </w:rPr>
        <w:t xml:space="preserve">euro </w:t>
      </w:r>
      <w:r w:rsidR="00000000" w:rsidRPr="00000000" w:rsidDel="00000000">
        <w:rPr>
          <w:rtl w:val="0"/>
        </w:rPr>
        <w:t xml:space="preserve">apmērā, lai nodrošinātu daļēju samaksu par Latvijas iedzīvotājiem sniegtajiem veselības aprūpes pakalpojumiem Eiropas Savienības sociālā nodrošinājuma sistēmas ietvaros atbilstoši rēķiniem, kas saņemti no Eiropas Savienības un Eiropas Ekonomikas zonas dalībvalstīm;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 apakšprogrammas 33.18.00 "Plānveida stacionāro veselības aprūpes pakalpojumu nodrošināšana", samazinot dotāciju no vispārējiem ieņēmumiem un izdevumus subsīdijām un dotācijām 1 041 650 </w:t>
      </w:r>
      <w:r w:rsidR="00000000" w:rsidRPr="00000000" w:rsidDel="00000000">
        <w:rPr>
          <w:i w:val="1"/>
          <w:rtl w:val="0"/>
        </w:rPr>
        <w:t xml:space="preserve">euro </w:t>
      </w:r>
      <w:r w:rsidR="00000000" w:rsidRPr="00000000" w:rsidDel="00000000">
        <w:rPr>
          <w:rtl w:val="0"/>
        </w:rPr>
        <w:t xml:space="preserve">apmērā 2022.–2024. gada prioritārā pasākuma "Paliatīvas aprūpes nodrošināšana" (tai skaitā apakšpasākuma "Pārskatīts aprūpes gultasdienas apmaksas tarifs atbilstoši faktiskajām pakalpojuma izmaksām" 555 638 </w:t>
      </w:r>
      <w:r w:rsidR="00000000" w:rsidRPr="00000000" w:rsidDel="00000000">
        <w:rPr>
          <w:i w:val="1"/>
          <w:rtl w:val="0"/>
        </w:rPr>
        <w:t xml:space="preserve">euro </w:t>
      </w:r>
      <w:r w:rsidR="00000000" w:rsidRPr="00000000" w:rsidDel="00000000">
        <w:rPr>
          <w:rtl w:val="0"/>
        </w:rPr>
        <w:t xml:space="preserve">apmērā un apakšpasākuma "Pārskatīts hroniskās gultasdienas apmaksas tarifs atbilstoši faktiskajām pakalpojuma izmaksām" 486 012 </w:t>
      </w:r>
      <w:r w:rsidR="00000000" w:rsidRPr="00000000" w:rsidDel="00000000">
        <w:rPr>
          <w:i w:val="1"/>
          <w:rtl w:val="0"/>
        </w:rPr>
        <w:t xml:space="preserve">euro </w:t>
      </w:r>
      <w:r w:rsidR="00000000" w:rsidRPr="00000000" w:rsidDel="00000000">
        <w:rPr>
          <w:rtl w:val="0"/>
        </w:rPr>
        <w:t xml:space="preserve">apmērā) īstenošanai, uz apakšprogrammu 33.14.00 "Primārās ambulatorās veselības aprūpes nodrošināšana", palielinot dotāciju no vispārējiem ieņēmumiem un izdevumus subsīdijām un dotācijām 1 041 650 </w:t>
      </w:r>
      <w:r w:rsidR="00000000" w:rsidRPr="00000000" w:rsidDel="00000000">
        <w:rPr>
          <w:i w:val="1"/>
          <w:rtl w:val="0"/>
        </w:rPr>
        <w:t xml:space="preserve">euro </w:t>
      </w:r>
      <w:r w:rsidR="00000000" w:rsidRPr="00000000" w:rsidDel="00000000">
        <w:rPr>
          <w:rtl w:val="0"/>
        </w:rPr>
        <w:t xml:space="preserve">apmērā, lai nodrošinātu zobārstniecības pakalpojumu pieejamību bērniem.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apropriācijas pārdali 2023. gadam Veselības ministrijas budžeta programmu un apakšprogrammu ietvaros (arī starp prioritārajiem pasākumiem),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apakšprogrammā 33.03.00 "Kompensējamo medikamentu un materiālu apmaksāšana" izdevumu subsīdijām un dotācijām ietvaros, samazinot izdevumus 239 529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pieejamība" (tai skaitā apakšpasākuma "Uzlabota kompensējamo medikamentu pieejamība" 15 869 </w:t>
      </w:r>
      <w:r w:rsidR="00000000" w:rsidRPr="00000000" w:rsidDel="00000000">
        <w:rPr>
          <w:i w:val="1"/>
          <w:rtl w:val="0"/>
        </w:rPr>
        <w:t xml:space="preserve">euro </w:t>
      </w:r>
      <w:r w:rsidR="00000000" w:rsidRPr="00000000" w:rsidDel="00000000">
        <w:rPr>
          <w:rtl w:val="0"/>
        </w:rPr>
        <w:t xml:space="preserve">apmērā un apakšpasākuma "Uzlabota medikamentu pieejamība reto slimību pacientiem" 223 660 </w:t>
      </w:r>
      <w:r w:rsidR="00000000" w:rsidRPr="00000000" w:rsidDel="00000000">
        <w:rPr>
          <w:i w:val="1"/>
          <w:rtl w:val="0"/>
        </w:rPr>
        <w:t xml:space="preserve">euro </w:t>
      </w:r>
      <w:r w:rsidR="00000000" w:rsidRPr="00000000" w:rsidDel="00000000">
        <w:rPr>
          <w:rtl w:val="0"/>
        </w:rPr>
        <w:t xml:space="preserve">apmērā) īstenošanai un palielinot izdevumus 239 529 </w:t>
      </w:r>
      <w:r w:rsidR="00000000" w:rsidRPr="00000000" w:rsidDel="00000000">
        <w:rPr>
          <w:i w:val="1"/>
          <w:rtl w:val="0"/>
        </w:rPr>
        <w:t xml:space="preserve">euro </w:t>
      </w:r>
      <w:r w:rsidR="00000000" w:rsidRPr="00000000" w:rsidDel="00000000">
        <w:rPr>
          <w:rtl w:val="0"/>
        </w:rPr>
        <w:t xml:space="preserve">apmērā 2022.–2024. gada prioritārā pasākuma "Veselības pakalpojumu palielināšana (t. sk. retās slimības u. c.)" apakšpasākuma "Uzlabota medikamentu pieejamība reto slimību pacientiem"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apakšprogrammā 33.03.00 "Kompensējamo medikamentu un materiālu apmaksāšana" izdevumu subsīdijām un dotācijām ietvaros, samazinot izdevumus 1 239 190 </w:t>
      </w:r>
      <w:r w:rsidR="00000000" w:rsidRPr="00000000" w:rsidDel="00000000">
        <w:rPr>
          <w:i w:val="1"/>
          <w:rtl w:val="0"/>
        </w:rPr>
        <w:t xml:space="preserve">euro </w:t>
      </w:r>
      <w:r w:rsidR="00000000" w:rsidRPr="00000000" w:rsidDel="00000000">
        <w:rPr>
          <w:rtl w:val="0"/>
        </w:rPr>
        <w:t xml:space="preserve">apmērā 2023.–2025. gada prioritārā pasākuma "Pakalpojumu pieejamība bērniem" apakšpasākuma "Paplašinātas medikamentozās ārstēšanas iespējas reto slimību pacientiem ar diagnozi – Cistiskā fibroze" īstenošanai un palielinot izdevumus 1 239 190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"Uzlabota inovatīvo medikamentu pieejamība onkoloģiskiem pacientiem"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apakšprogrammā 33.03.00 "Kompensējamo medikamentu un materiālu apmaksāšana" izdevumu subsīdijām un dotācijām ietvaros, samazinot izdevumus 1 322 526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 "Uzlabota medikamentu pieejamība onkoloģiskiem pacientiem" īstenošanai un palielinot izdevumus,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1 146 300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"Uzlabota inovatīvo medikamentu pieejamība onkoloģiskiem pacientiem"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89 840 </w:t>
      </w:r>
      <w:r w:rsidR="00000000" w:rsidRPr="00000000" w:rsidDel="00000000">
        <w:rPr>
          <w:i w:val="1"/>
          <w:rtl w:val="0"/>
        </w:rPr>
        <w:t xml:space="preserve">euro </w:t>
      </w:r>
      <w:r w:rsidR="00000000" w:rsidRPr="00000000" w:rsidDel="00000000">
        <w:rPr>
          <w:rtl w:val="0"/>
        </w:rPr>
        <w:t xml:space="preserve">apmērā 2022.–2024. gada prioritārā pasākuma "Valsts apmaksātās medicīniskās apaugļošanas programmas paplašināšana/Pirmsdzemdību, dzemdību un pēcdzemdību aprūpes monitoringa sistēmas izveide, bērna aprūpes pakalpojumu groza un apmaksas nosacījumu pārskatīšana" apakšpasākuma "Palielinās medicīniskās apaugļošanas pakalpojumu skaits"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86 386 </w:t>
      </w:r>
      <w:r w:rsidR="00000000" w:rsidRPr="00000000" w:rsidDel="00000000">
        <w:rPr>
          <w:i w:val="1"/>
          <w:rtl w:val="0"/>
        </w:rPr>
        <w:t xml:space="preserve">euro </w:t>
      </w:r>
      <w:r w:rsidR="00000000" w:rsidRPr="00000000" w:rsidDel="00000000">
        <w:rPr>
          <w:rtl w:val="0"/>
        </w:rPr>
        <w:t xml:space="preserve">apmērā 2022.–2024. gada prioritārā pasākuma "Veselības pakalpojumu palielināšana (t. sk. retās slimības u. c.)" apakšpasākuma "Uzlabota medikamentu pieejamība reto slimību pacientiem"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apakšprogrammā 33.14.00 "Primārās ambulatorās veselības aprūpes nodrošināšana" izdevumu subsīdijām un dotācijām ietvaros, samazinot izdevumus 471 841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 "Nodrošināti paliatīvās aprūpes pakalpojumi mājās, nodrošināts speciālais uzturs bērniem ar uztura nepietiekamību ar hematoonkoloģiskām saslimšanām un veicināta lielāka ģimenes ārstu iesaiste organizēta vēža skrīninga koordinācijā un uzraudzībā, lai uzlabotu ļaundabīgo audzēju recidīvu agrīnu diagnostiku un ārstēšanu" īstenošanai un palielinot izdevumus,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50 141 </w:t>
      </w:r>
      <w:r w:rsidR="00000000" w:rsidRPr="00000000" w:rsidDel="00000000">
        <w:rPr>
          <w:i w:val="1"/>
          <w:rtl w:val="0"/>
        </w:rPr>
        <w:t xml:space="preserve">euro </w:t>
      </w:r>
      <w:r w:rsidR="00000000" w:rsidRPr="00000000" w:rsidDel="00000000">
        <w:rPr>
          <w:rtl w:val="0"/>
        </w:rPr>
        <w:t xml:space="preserve">apmērā 2022.–2024. gada prioritārā pasākuma "Paliatīvas aprūpes nodrošināšana" apakšpasākuma "Attīstīta un pilnveidota paliatīvās aprūpes pakalpojumu joma, uzlabojot pakalpojuma pieejamību, kvalitāti un aprūpes nepārtrauktību"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396 700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"Uzlabota pieejamība CPV (cilvēka papilomas vīruss) skrīningam kā primārā skrīninga testam sievietēm no 30 gadu vecuma"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25 000 </w:t>
      </w:r>
      <w:r w:rsidR="00000000" w:rsidRPr="00000000" w:rsidDel="00000000">
        <w:rPr>
          <w:i w:val="1"/>
          <w:rtl w:val="0"/>
        </w:rPr>
        <w:t xml:space="preserve">euro </w:t>
      </w:r>
      <w:r w:rsidR="00000000" w:rsidRPr="00000000" w:rsidDel="00000000">
        <w:rPr>
          <w:rtl w:val="0"/>
        </w:rPr>
        <w:t xml:space="preserve">apmērā, lai nodrošinātu veselības aprūpes pakalpojumus ilgstošas sociālās aprūpes un sociālās rehabilitācijas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554 512 </w:t>
      </w:r>
      <w:r w:rsidR="00000000" w:rsidRPr="00000000" w:rsidDel="00000000">
        <w:rPr>
          <w:i w:val="1"/>
          <w:rtl w:val="0"/>
        </w:rPr>
        <w:t xml:space="preserve">euro </w:t>
      </w:r>
      <w:r w:rsidR="00000000" w:rsidRPr="00000000" w:rsidDel="00000000">
        <w:rPr>
          <w:rtl w:val="0"/>
        </w:rPr>
        <w:t xml:space="preserve">apmērā 2022.–2024. gada prioritārā pasākuma "Bērniem ar autiskā spektra traucējumiem apmaksātu pakalpojumu nodrošināšana un epidurālās anestēzijas pieejamības dzemdību procesā nodrošināšana" apakšpasākuma "Nodrošināta autiskā spektra traucējumu diagnostika bērniem" īstenošanai un palielinot izdevumus,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394 638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"Pieejama pozitronu emisijas tomogrāfija ar datortomogrāfiju (PET/CT), kurām ir rekomendēts PET/CT izmeklējums pēc NCCN (Nacionālais visaptverošais vēža tīkls (</w:t>
      </w:r>
      <w:r w:rsidR="00000000" w:rsidRPr="00000000" w:rsidDel="00000000">
        <w:rPr>
          <w:i w:val="1"/>
          <w:rtl w:val="0"/>
        </w:rPr>
        <w:t xml:space="preserve">The National Comprehensive Cancer Network</w:t>
      </w:r>
      <w:r w:rsidR="00000000" w:rsidRPr="00000000" w:rsidDel="00000000">
        <w:rPr>
          <w:rtl w:val="0"/>
        </w:rPr>
        <w:t xml:space="preserve">)) vadlīnijām"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159 874 </w:t>
      </w:r>
      <w:r w:rsidR="00000000" w:rsidRPr="00000000" w:rsidDel="00000000">
        <w:rPr>
          <w:i w:val="1"/>
          <w:rtl w:val="0"/>
        </w:rPr>
        <w:t xml:space="preserve">euro</w:t>
      </w:r>
      <w:r w:rsidR="00000000" w:rsidRPr="00000000" w:rsidDel="00000000">
        <w:rPr>
          <w:rtl w:val="0"/>
        </w:rPr>
        <w:t xml:space="preserve"> apmērā 2023.–2025. gada prioritārā pasākuma "Pakalpojumu pieejamība bērniem" apakšpasākuma "Ambulatoro pakalpojumu pieejamības uzlabošanai bērniem Bērnu klīniskajā universitātes slimnīcā"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11 213 </w:t>
      </w:r>
      <w:r w:rsidR="00000000" w:rsidRPr="00000000" w:rsidDel="00000000">
        <w:rPr>
          <w:i w:val="1"/>
          <w:rtl w:val="0"/>
        </w:rPr>
        <w:t xml:space="preserve">euro </w:t>
      </w:r>
      <w:r w:rsidR="00000000" w:rsidRPr="00000000" w:rsidDel="00000000">
        <w:rPr>
          <w:rtl w:val="0"/>
        </w:rPr>
        <w:t xml:space="preserve">apmērā 2022.–2024. gada prioritārā pasākuma "Veselības pakalpojumu palielināšana (t. sk. retās slimības u. c.)" apakšpasākuma "Kohleāro implantu ārējas daļas nomaiņa pacientiem virs 18 gadiem reizi 8 gados" īstenošanai un palielinot izdevumus 11 213 </w:t>
      </w:r>
      <w:r w:rsidR="00000000" w:rsidRPr="00000000" w:rsidDel="00000000">
        <w:rPr>
          <w:i w:val="1"/>
          <w:rtl w:val="0"/>
        </w:rPr>
        <w:t xml:space="preserve">euro </w:t>
      </w:r>
      <w:r w:rsidR="00000000" w:rsidRPr="00000000" w:rsidDel="00000000">
        <w:rPr>
          <w:rtl w:val="0"/>
        </w:rPr>
        <w:t xml:space="preserve">apmērā 2023.–2025. gada prioritārā pasākuma "Pakalpojumu pieejamība bērniem" apakšpasākuma "Ambulatoro pakalpojumu pieejamības uzlabošanai bērniem Bērnu klīniskajā universitātes slimnīcā"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65 270 </w:t>
      </w:r>
      <w:r w:rsidR="00000000" w:rsidRPr="00000000" w:rsidDel="00000000">
        <w:rPr>
          <w:i w:val="1"/>
          <w:rtl w:val="0"/>
        </w:rPr>
        <w:t xml:space="preserve">euro </w:t>
      </w:r>
      <w:r w:rsidR="00000000" w:rsidRPr="00000000" w:rsidDel="00000000">
        <w:rPr>
          <w:rtl w:val="0"/>
        </w:rPr>
        <w:t xml:space="preserve">apmērā 2022.–2024. gada prioritārā pasākuma "Līdzmaksājuma kompensācija personām ar 2. grupas invaliditāti (Veselības aprūpes finansēšanas likuma normas ar 01.01.2022.)" īstenošanai un palielinot izdevumus,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2 676 </w:t>
      </w:r>
      <w:r w:rsidR="00000000" w:rsidRPr="00000000" w:rsidDel="00000000">
        <w:rPr>
          <w:i w:val="1"/>
          <w:rtl w:val="0"/>
        </w:rPr>
        <w:t xml:space="preserve">euro</w:t>
      </w:r>
      <w:r w:rsidR="00000000" w:rsidRPr="00000000" w:rsidDel="00000000">
        <w:rPr>
          <w:rtl w:val="0"/>
        </w:rPr>
        <w:t xml:space="preserve"> apmērā 2023.–2025. gada prioritārā pasākuma "Pakalpojumu pieejamība bērniem" apakšpasākuma "Ambulatoro pakalpojumu pieejamības uzlabošanai bērniem Bērnu klīniskajā universitātes slimnīcā"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62 594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 "Izveidotas 26 jaunas valsts apmaksātas manipulācijas, nodrošinot pakalpojumu pieejamību, un veikts 47 ķirurģisko pakalpojumu manipulāciju pārrēķins atbilstoši faktiskajām izmaksām"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145 381 </w:t>
      </w:r>
      <w:r w:rsidR="00000000" w:rsidRPr="00000000" w:rsidDel="00000000">
        <w:rPr>
          <w:i w:val="1"/>
          <w:rtl w:val="0"/>
        </w:rPr>
        <w:t xml:space="preserve">euro </w:t>
      </w:r>
      <w:r w:rsidR="00000000" w:rsidRPr="00000000" w:rsidDel="00000000">
        <w:rPr>
          <w:rtl w:val="0"/>
        </w:rPr>
        <w:t xml:space="preserve">apmērā 2022.–2024. gada prioritārā pasākuma "Paliatīvas aprūpes nodrošināšana" apakšpasākuma "Palielināts sniegto ambulatorās veselības aprūpes pakalpojumu "Mājas aprūpe" skaits" īstenošanai un palielinot izdevumus 145 381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 "Izveidotas 26 jaunas valsts apmaksātas manipulācijas, nodrošinot pakalpojumu pieejamību, un veikts 47 ķirurģisko pakalpojumu manipulāciju pārrēķins atbilstoši faktiskajām izmaksām"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109 661 </w:t>
      </w:r>
      <w:r w:rsidR="00000000" w:rsidRPr="00000000" w:rsidDel="00000000">
        <w:rPr>
          <w:i w:val="1"/>
          <w:rtl w:val="0"/>
        </w:rPr>
        <w:t xml:space="preserve">euro </w:t>
      </w:r>
      <w:r w:rsidR="00000000" w:rsidRPr="00000000" w:rsidDel="00000000">
        <w:rPr>
          <w:rtl w:val="0"/>
        </w:rPr>
        <w:t xml:space="preserve">apmērā 2022.–2024. gada prioritārā pasākuma "Pasākumi, lai samazinātu ilglaicīgu negatīvo ietekmi uz sabiedrības psihisko veselību, ko rada COVID-19 pandēmija" apakšpasākuma "Stiprinātas psihiatru prakses, uzlabota psihiskās veselības aprūpes pieejamība" īstenošanai un palielinot izdevumus,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51 910 </w:t>
      </w:r>
      <w:r w:rsidR="00000000" w:rsidRPr="00000000" w:rsidDel="00000000">
        <w:rPr>
          <w:i w:val="1"/>
          <w:rtl w:val="0"/>
        </w:rPr>
        <w:t xml:space="preserve">euro </w:t>
      </w:r>
      <w:r w:rsidR="00000000" w:rsidRPr="00000000" w:rsidDel="00000000">
        <w:rPr>
          <w:rtl w:val="0"/>
        </w:rPr>
        <w:t xml:space="preserve">apmērā 2022.–2024. gada prioritārā pasākuma "Valsts apmaksātās medicīniskās apaugļošanas programmas paplašināšana/Pirmsdzemdību, dzemdību un pēcdzemdību aprūpes monitoringa sistēmas izveide, bērna aprūpes pakalpojumu groza un apmaksas nosacījumu pārskatīšana" apakšpasākuma "Palielinās medicīniskās apaugļošanas pakalpojumu skaits"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57 751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 "Izveidotas 26 jaunas valsts apmaksātas manipulācijas, nodrošinot pakalpojumu pieejamību, un veikts 47 ķirurģisko pakalpojumu manipulāciju pārrēķins atbilstoši faktiskajām izmaksām"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90 292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(tai skaitā apakšpasākuma "Izveidotas 26 jaunas valsts apmaksātas manipulācijas, nodrošinot pakalpojumu pieejamību, un veikts 47 ķirurģisko pakalpojumu manipulāciju pārrēķins atbilstoši faktiskajām izmaksām un uzlabota datortomogrāfijas pakalpojumu pieejamība onkoloģijas pacientiem" 57 779 </w:t>
      </w:r>
      <w:r w:rsidR="00000000" w:rsidRPr="00000000" w:rsidDel="00000000">
        <w:rPr>
          <w:i w:val="1"/>
          <w:rtl w:val="0"/>
        </w:rPr>
        <w:t xml:space="preserve">euro </w:t>
      </w:r>
      <w:r w:rsidR="00000000" w:rsidRPr="00000000" w:rsidDel="00000000">
        <w:rPr>
          <w:rtl w:val="0"/>
        </w:rPr>
        <w:t xml:space="preserve">apmērā un apakšpasākuma "Nodrošināti paliatīvās aprūpes pakalpojumi mājās, nodrošināts speciālais uzturs bērniem ar uztura nepietiekamību ar hematoonkoloģiskām saslimšanām un veicināta lielāka ģimenes ārstu iesaiste organizēta vēža skrīninga koordinācijā un uzraudzībā, lai uzlabotu ļaundabīgo audzēju recidīvu agrīnu diagnostiku un ārstēšanu" 32 513 </w:t>
      </w:r>
      <w:r w:rsidR="00000000" w:rsidRPr="00000000" w:rsidDel="00000000">
        <w:rPr>
          <w:i w:val="1"/>
          <w:rtl w:val="0"/>
        </w:rPr>
        <w:t xml:space="preserve">euro </w:t>
      </w:r>
      <w:r w:rsidR="00000000" w:rsidRPr="00000000" w:rsidDel="00000000">
        <w:rPr>
          <w:rtl w:val="0"/>
        </w:rPr>
        <w:t xml:space="preserve">apmērā) īstenošanai un palielinot izdevumus 90 292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"Pieejama pozitronu emisijas tomogrāfija ar datortomogrāfiju (PET/CT), kurām ir rekomendēts PET/CT izmeklējums pēc NCCN (Nacionālais visaptverošais vēža tīkls (</w:t>
      </w:r>
      <w:r w:rsidR="00000000" w:rsidRPr="00000000" w:rsidDel="00000000">
        <w:rPr>
          <w:i w:val="1"/>
          <w:rtl w:val="0"/>
        </w:rPr>
        <w:t xml:space="preserve">The National Comprehensive Cancer Network</w:t>
      </w:r>
      <w:r w:rsidR="00000000" w:rsidRPr="00000000" w:rsidDel="00000000">
        <w:rPr>
          <w:rtl w:val="0"/>
        </w:rPr>
        <w:t xml:space="preserve">)) vadlīnijām"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45 880 </w:t>
      </w:r>
      <w:r w:rsidR="00000000" w:rsidRPr="00000000" w:rsidDel="00000000">
        <w:rPr>
          <w:i w:val="1"/>
          <w:rtl w:val="0"/>
        </w:rPr>
        <w:t xml:space="preserve">euro </w:t>
      </w:r>
      <w:r w:rsidR="00000000" w:rsidRPr="00000000" w:rsidDel="00000000">
        <w:rPr>
          <w:rtl w:val="0"/>
        </w:rPr>
        <w:t xml:space="preserve">apmērā 2023.–2025. gada prioritārā pasākuma "Pakalpojumu pieejamība bērniem" (tai skaitā apakšpasākuma "Kohleāro dzirdes implantu nomaiņas nodrošināšana bērniem" 7 545 </w:t>
      </w:r>
      <w:r w:rsidR="00000000" w:rsidRPr="00000000" w:rsidDel="00000000">
        <w:rPr>
          <w:i w:val="1"/>
          <w:rtl w:val="0"/>
        </w:rPr>
        <w:t xml:space="preserve">euro </w:t>
      </w:r>
      <w:r w:rsidR="00000000" w:rsidRPr="00000000" w:rsidDel="00000000">
        <w:rPr>
          <w:rtl w:val="0"/>
        </w:rPr>
        <w:t xml:space="preserve">apmērā un apakšpasākuma "Veikts jaundzimušo skrīnings" 38 335 </w:t>
      </w:r>
      <w:r w:rsidR="00000000" w:rsidRPr="00000000" w:rsidDel="00000000">
        <w:rPr>
          <w:i w:val="1"/>
          <w:rtl w:val="0"/>
        </w:rPr>
        <w:t xml:space="preserve">euro </w:t>
      </w:r>
      <w:r w:rsidR="00000000" w:rsidRPr="00000000" w:rsidDel="00000000">
        <w:rPr>
          <w:rtl w:val="0"/>
        </w:rPr>
        <w:t xml:space="preserve">apmērā) īstenošanai un palielinot izdevumus 45 880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 "Izveidotas 26 jaunas valsts apmaksātas manipulācijas, nodrošinot pakalpojumu pieejamību, un veikts 47 ķirurģisko pakalpojumu manipulāciju pārrēķins atbilstoši faktiskajām izmaksām"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75 795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pieejamība" apakšpasākuma "Izveidotas 8 jaunas valsts apmaksātas ķirurģiskas manipulācijas, nodrošinot pakalpojumu pieejamību, veikts 19 ķirurģisko pakalpojumu manipulāciju pārrēķins atbilstoši faktiskajām izmaksām un īstenots ārstniecības iestāžu pārējo darbinieku darba samaksas pieaugums" īstenošanai un palielinot izdevumus 75 795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 "Izveidotas 26 jaunas valsts apmaksātas manipulācijas, nodrošinot pakalpojumu pieejamību, un veikts 47 ķirurģisko pakalpojumu manipulāciju pārrēķins atbilstoši faktiskajām izmaksām"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apakšprogrammā 33.17.00 "Neatliekamās medicīniskās palīdzības nodrošināšana stacionārās ārstniecības iestādēs" izdevumu subsīdijām un dotācijām ietvaros, samazinot izdevumus 519 008 </w:t>
      </w:r>
      <w:r w:rsidR="00000000" w:rsidRPr="00000000" w:rsidDel="00000000">
        <w:rPr>
          <w:i w:val="1"/>
          <w:rtl w:val="0"/>
        </w:rPr>
        <w:t xml:space="preserve">euro </w:t>
      </w:r>
      <w:r w:rsidR="00000000" w:rsidRPr="00000000" w:rsidDel="00000000">
        <w:rPr>
          <w:rtl w:val="0"/>
        </w:rPr>
        <w:t xml:space="preserve">apmērā 2022.–2024. gada prioritārā pasākuma "Bērniem ar autiskā spektra traucējumiem apmaksātu pakalpojumu nodrošināšana un epidurālās anestēzijas pieejamības dzemdību procesā nodrošināšana" apakšpasākuma "Nodrošināta epidurālā anestēzija dzemdību procesā" īstenošanai un palielinot izdevumus 519 008 </w:t>
      </w:r>
      <w:r w:rsidR="00000000" w:rsidRPr="00000000" w:rsidDel="00000000">
        <w:rPr>
          <w:i w:val="1"/>
          <w:rtl w:val="0"/>
        </w:rPr>
        <w:t xml:space="preserve">euro</w:t>
      </w:r>
      <w:r w:rsidR="00000000" w:rsidRPr="00000000" w:rsidDel="00000000">
        <w:rPr>
          <w:b w:val="1"/>
          <w:i w:val="1"/>
          <w:rtl w:val="0"/>
        </w:rPr>
        <w:t xml:space="preserve"> </w:t>
      </w:r>
      <w:r w:rsidR="00000000" w:rsidRPr="00000000" w:rsidDel="00000000">
        <w:rPr>
          <w:rtl w:val="0"/>
        </w:rPr>
        <w:t xml:space="preserve">apmērā 2022.–2024. gada prioritārā pasākuma "Līdzmaksājuma kompensācija personām ar 2. grupas invaliditāti (Veselības aprūpes finansēšanas likuma normas ar 01.01.2022.)"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izdevumu subsīdijām un dotācijām ietvaros, samazinot izdevumus 1 730 821 </w:t>
      </w:r>
      <w:r w:rsidR="00000000" w:rsidRPr="00000000" w:rsidDel="00000000">
        <w:rPr>
          <w:i w:val="1"/>
          <w:rtl w:val="0"/>
        </w:rPr>
        <w:t xml:space="preserve">euro </w:t>
      </w:r>
      <w:r w:rsidR="00000000" w:rsidRPr="00000000" w:rsidDel="00000000">
        <w:rPr>
          <w:rtl w:val="0"/>
        </w:rPr>
        <w:t xml:space="preserve">apmērā 2022.–2024. gada prioritārā pasākuma "Līdzmaksājuma kompensācija personām ar 2. grupas invaliditāti (Veselības aprūpes finansēšanas likuma normas ar 01.01.2022.)" īstenošanai un palielinot izdevumus,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1 365 302 </w:t>
      </w:r>
      <w:r w:rsidR="00000000" w:rsidRPr="00000000" w:rsidDel="00000000">
        <w:rPr>
          <w:i w:val="1"/>
          <w:rtl w:val="0"/>
        </w:rPr>
        <w:t xml:space="preserve">euro </w:t>
      </w:r>
      <w:r w:rsidR="00000000" w:rsidRPr="00000000" w:rsidDel="00000000">
        <w:rPr>
          <w:rtl w:val="0"/>
        </w:rPr>
        <w:t xml:space="preserve">apmērā 2022.–2024. gada prioritārā pasākuma "Veselības aprūpes pakalpojumu onkoloģijas jomā uzlabošana, tai skaitā aprīkojums BKUS, RAKUS, PSKUS" apakšpasākuma "Nodrošināta iespēja pacientiem veikt stacionāri stereotaktiskās staru terapijas/radioķirurģijas pakalpojumus"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221 684 </w:t>
      </w:r>
      <w:r w:rsidR="00000000" w:rsidRPr="00000000" w:rsidDel="00000000">
        <w:rPr>
          <w:i w:val="1"/>
          <w:rtl w:val="0"/>
        </w:rPr>
        <w:t xml:space="preserve">euro</w:t>
      </w:r>
      <w:r w:rsidR="00000000" w:rsidRPr="00000000" w:rsidDel="00000000">
        <w:rPr>
          <w:rtl w:val="0"/>
        </w:rPr>
        <w:t xml:space="preserve"> apmērā 2023.–2025. gada prioritārā pasākuma "Veselības aprūpes pakalpojumu onkoloģijas jomā uzlabošana" apakšpasākuma "Izveidotas 26 jaunas valsts apmaksātas manipulācijas, nodrošinot pakalpojumu pieejamību, un veikts 47 ķirurģisko pakalpojumu manipulāciju pārrēķins atbilstoši faktiskajām izmaksām un uzlabota datortomogrāfijas pakalpojumu pieejamība onkoloģijas pacientiem"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143 835 </w:t>
      </w:r>
      <w:r w:rsidR="00000000" w:rsidRPr="00000000" w:rsidDel="00000000">
        <w:rPr>
          <w:i w:val="1"/>
          <w:rtl w:val="0"/>
        </w:rPr>
        <w:t xml:space="preserve">euro </w:t>
      </w:r>
      <w:r w:rsidR="00000000" w:rsidRPr="00000000" w:rsidDel="00000000">
        <w:rPr>
          <w:rtl w:val="0"/>
        </w:rPr>
        <w:t xml:space="preserve">apmērā, lai nodrošinātu daļēju samaksu par Latvijas iedzīvotājiem sniegtajiem veselības aprūpes pakalpojumiem Eiropas Savienības sociālā nodrošinājuma sistēmas ietvaros atbilstoši rēķiniem, kas saņemti no Eiropas Savienības un Eiropas Ekonomikas zonas dalībvalstīm;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izdevumu subsīdijām un dotācijām ietvaros, samazinot izdevumus 182 068 </w:t>
      </w:r>
      <w:r w:rsidR="00000000" w:rsidRPr="00000000" w:rsidDel="00000000">
        <w:rPr>
          <w:i w:val="1"/>
          <w:rtl w:val="0"/>
        </w:rPr>
        <w:t xml:space="preserve">euro </w:t>
      </w:r>
      <w:r w:rsidR="00000000" w:rsidRPr="00000000" w:rsidDel="00000000">
        <w:rPr>
          <w:rtl w:val="0"/>
        </w:rPr>
        <w:t xml:space="preserve">apmērā (tai skaitā 40 260 </w:t>
      </w:r>
      <w:r w:rsidR="00000000" w:rsidRPr="00000000" w:rsidDel="00000000">
        <w:rPr>
          <w:i w:val="1"/>
          <w:rtl w:val="0"/>
        </w:rPr>
        <w:t xml:space="preserve">euro </w:t>
      </w:r>
      <w:r w:rsidR="00000000" w:rsidRPr="00000000" w:rsidDel="00000000">
        <w:rPr>
          <w:rtl w:val="0"/>
        </w:rPr>
        <w:t xml:space="preserve">apmērā 2022.–2024. gada prioritārā pasākuma "Paliatīvas aprūpes nodrošināšana" apakšpasākuma "Pārskatīts aprūpes gultasdienas apmaksas tarifs atbilstoši faktiskajām pakalpojuma izmaksām" īstenošanai, 62 454 </w:t>
      </w:r>
      <w:r w:rsidR="00000000" w:rsidRPr="00000000" w:rsidDel="00000000">
        <w:rPr>
          <w:i w:val="1"/>
          <w:rtl w:val="0"/>
        </w:rPr>
        <w:t xml:space="preserve">euro </w:t>
      </w:r>
      <w:r w:rsidR="00000000" w:rsidRPr="00000000" w:rsidDel="00000000">
        <w:rPr>
          <w:rtl w:val="0"/>
        </w:rPr>
        <w:t xml:space="preserve">apmērā 2023.–2025. gada prioritārā pasākuma "Pakalpojumu pieejamība bērniem" (tostarp apakšpasākuma "Kohleāro dzirdes implantu nomaiņas nodrošināšana bērniem, bērniem ar 1. tipa diabētu nodrošināta iespēja saņemt insulīna sūkņa terapiju un bērniem ar 1. tipa diabētu nodrošināta iespēja saņemt nepārtrauktās glikozes monitorēšanas sistēmas" 22 239 </w:t>
      </w:r>
      <w:r w:rsidR="00000000" w:rsidRPr="00000000" w:rsidDel="00000000">
        <w:rPr>
          <w:i w:val="1"/>
          <w:rtl w:val="0"/>
        </w:rPr>
        <w:t xml:space="preserve">euro </w:t>
      </w:r>
      <w:r w:rsidR="00000000" w:rsidRPr="00000000" w:rsidDel="00000000">
        <w:rPr>
          <w:rtl w:val="0"/>
        </w:rPr>
        <w:t xml:space="preserve">apmērā un apakšpasākuma "Veikts jaundzimušo skrīnings" 40 215 </w:t>
      </w:r>
      <w:r w:rsidR="00000000" w:rsidRPr="00000000" w:rsidDel="00000000">
        <w:rPr>
          <w:i w:val="1"/>
          <w:rtl w:val="0"/>
        </w:rPr>
        <w:t xml:space="preserve">euro </w:t>
      </w:r>
      <w:r w:rsidR="00000000" w:rsidRPr="00000000" w:rsidDel="00000000">
        <w:rPr>
          <w:rtl w:val="0"/>
        </w:rPr>
        <w:t xml:space="preserve">apmērā) īstenošanai un 79 354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pieejamība" apakšpasākuma "Izveidotas 8 jaunas valsts apmaksātas ķirurģiskas manipulācijas, veikts 19 ķirurģisko pakalpojumu manipulāciju pārrēķins atbilstoši faktiskajām izmaksām, nodrošināta stacionāro ārstniecības iestāžu pieskaitāmo izmaksu segšana (t. sk. komunālie pakalpojumi, apsaimniekošanas izdevumi, saimniecības preces) un īstenots ārstniecības iestāžu pārējo darbinieku darba samaksas pieaugums" īstenošanai) un palielinot izdevumus 182 068 </w:t>
      </w:r>
      <w:r w:rsidR="00000000" w:rsidRPr="00000000" w:rsidDel="00000000">
        <w:rPr>
          <w:i w:val="1"/>
          <w:rtl w:val="0"/>
        </w:rPr>
        <w:t xml:space="preserve">euro </w:t>
      </w:r>
      <w:r w:rsidR="00000000" w:rsidRPr="00000000" w:rsidDel="00000000">
        <w:rPr>
          <w:rtl w:val="0"/>
        </w:rPr>
        <w:t xml:space="preserve">apmērā, lai nodrošinātu daļēju samaksu par Latvijas iedzīvotājiem sniegtajiem veselības aprūpes pakalpojumiem Eiropas Savienības sociālā nodrošinājuma sistēmas ietvaros atbilstoši rēķiniem, kas saņemti no Eiropas Savienības un Eiropas Ekonomikas zonas dalībvalstīm;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apakšprogrammā 45.01.00 "Veselības aprūpes finansējuma administrēšana un ekonomiskā novērtēšana", samazinot izdevumus atlīdzībai 156 905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pieejamība" apakšpasākuma "Nodrošināti IT jomas cilvēkresursi veselības nozares digitālo risinājumu pārvaldības funkcijas Nacionālajā veselības dienestā īstenošanai un nodrošināta veselības aprūpes pakalpojumu saņēmēju datubāzes darbības nepārtrauktība" īstenošanai un palielinot izdevumus 156 905 </w:t>
      </w:r>
      <w:r w:rsidR="00000000" w:rsidRPr="00000000" w:rsidDel="00000000">
        <w:rPr>
          <w:i w:val="1"/>
          <w:rtl w:val="0"/>
        </w:rPr>
        <w:t xml:space="preserve">euro </w:t>
      </w:r>
      <w:r w:rsidR="00000000" w:rsidRPr="00000000" w:rsidDel="00000000">
        <w:rPr>
          <w:rtl w:val="0"/>
        </w:rPr>
        <w:t xml:space="preserve">apmērā pamatkapitāla veidošanai, lai nodrošinātu samaksu par laboratoriju izmeklējumu portāla izstrādi un esošo informācijas un komunikācijas sistēmu pielāgošanu.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23-TA-2945</w:t>
    </w:r>
    <w:r>
      <w:br/>
    </w:r>
    <w:r w:rsidR="00000000" w:rsidRPr="00000000" w:rsidDel="00000000">
      <w:rPr>
        <w:rtl w:val="0"/>
      </w:rPr>
      <w:t xml:space="preserve">Izdrukāts 29.07.2026. 22.58 - 1.0.VK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23-TA-2945</w:t>
    </w:r>
    <w:r>
      <w:br/>
    </w:r>
    <w:r w:rsidR="00000000" w:rsidRPr="00000000" w:rsidDel="00000000">
      <w:rPr>
        <w:rtl w:val="0"/>
      </w:rPr>
      <w:t xml:space="preserve">Izdrukāts 29.07.2026. 22.58 - 1.0.VK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rīkojuma_projekts_23-TA-2945.docx</dc:title>
</cp:coreProperties>
</file>

<file path=docProps/custom.xml><?xml version="1.0" encoding="utf-8"?>
<Properties xmlns="http://schemas.openxmlformats.org/officeDocument/2006/custom-properties" xmlns:vt="http://schemas.openxmlformats.org/officeDocument/2006/docPropsVTypes"/>
</file>