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Starptautiskajiem veselības aizsardzības noteikumiem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Ministru kabineta iekārtas likuma 31. panta pirmās daļas 2.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Pasaules Veselības asamblejā 2005. gada 23. maijā pieņemtie Starptautiskie veselības aizsardzības noteikumi ar 2014., 2022. un 2024. gadā izdarītajiem grozījumiem ar šiem noteikumiem tiek pieņemti un apstiprināti.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Starptautisko veselības aizsardzības noteikumu 4. pantu Neatliekamās medicīniskās palīdzības dienests ir nacionālais kontaktpunkts un nacionālā iestāde Starptautisko veselības aizsardzības noteikumu īstenošanai Latvijā.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zaudējušiem </w:t>
      </w:r>
      <w:r w:rsidR="00000000" w:rsidRPr="00000000" w:rsidDel="00000000">
        <w:rPr>
          <w:rtl w:val="0"/>
        </w:rPr>
        <w:t xml:space="preserve">Ministru kabineta 2007. gada 26. jūnija noteikumus Nr. 417 "Par Starptautiskajiem veselības aizsardzības noteikumiem"</w:t>
      </w:r>
      <w:r w:rsidR="00000000" w:rsidRPr="00000000" w:rsidDel="00000000">
        <w:rPr>
          <w:rtl w:val="0"/>
        </w:rPr>
        <w:t xml:space="preserve"> (Latvijas Vēstnesis, 2007, 104. nr., 2016, 130.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26-TA-1744</w:t>
    </w:r>
    <w:r>
      <w:br/>
    </w:r>
    <w:r w:rsidR="00000000" w:rsidRPr="00000000" w:rsidDel="00000000">
      <w:rPr>
        <w:rtl w:val="0"/>
      </w:rPr>
      <w:t xml:space="preserve">Izdrukāts 30.07.2026. 16.33 - 1.0.VK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26-TA-1744</w:t>
    </w:r>
    <w:r>
      <w:br/>
    </w:r>
    <w:r w:rsidR="00000000" w:rsidRPr="00000000" w:rsidDel="00000000">
      <w:rPr>
        <w:rtl w:val="0"/>
      </w:rPr>
      <w:t xml:space="preserve">Izdrukāts 30.07.2026. 16.33 - 1.0.VK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noteikumu_projekts_26-TA-1744.docx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