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Transporta nozares informācijas nacionālā (valsts) piekļuves punkta darbības un datu iesniegšanas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13.panta pirmo daļu un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nozares informācijas nacionālā (valsts) piekļuves punkta (turpmāk - NPP) platformas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termiņus un kārtību, kādā ar intelektiskajām transporta sistēmām (turpmāk - ITS) saistītie dati iesniedzami NPP platformā.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mobilitātes dati - vispārīgi reāllaika un statiskie dati, kas ir tieši saistīti ar personu vai preču kustību, izmantojot motorizētu vai nemotorizētu, individuālo vai sabiedrisko transportu vai jaunus transporta veidus (ietver tādus datu veidus, kā ceļa dati, satiksmes dati, maršruta dati u.c);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turētājs - Latvijas Republikā reģistrēta institūcija vai privāto tiesību juridiskā persona, kam ir tiesības piešķirt piekļuvi noteikumu pielikumos uzskaitītajiem datu veidiem, kurus tā kontrolē, vai kopīgot šos datu veidus saskaņā ar piemērojamajiem ES vai valsts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devējs – Latvijas Republikā reģistrēta institūcija vai privāto tiesību juridiskā persona, kas ir atbildīga par metadatu ieraksta izveidi un uzturēšanu NPP platformā, kā arī tas ir tiešā kontaktpersona datu platformas operatoriem vai datu meklēšanas lietotājiem, kuriem ir jautājumi vai problēmas par metadatu ievadi;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ņēmējs – juridiska vai fiziska persona, kas saņem datus, izmantojot NPP platformu;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statiskie dati - dati, kas mainās reti vai neregulāri;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dinamiskie dati - dati, kas mainās bieži vai regulāri;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ITS - sistēmas, kurās informācijas un sakaru tehnoloģijas izmanto autotransporta jomā (ietverot infrastruktūru, transportlīdzekļus un ceļu lietotājus), satiksmes un mobilitātes pārvaldībā, kā arī lai nodrošinātu saskarni ar citiem transporta veidiem.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NPP platformas darbības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NPP platformas tīmekļa vietnes adrese ir www.transportdata.gov.lv.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NPP platforma ir digitāla saskarne, kas datu ņēmējiem ļauj piekļūt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zskaitītajiem datiem un metadatiem, cita starpā datu atjauninājumiem, kurus nodrošina datu turētāji, un kas attiecas uz konkrētās dalībvalsts teritoriju, kā arī NPP platformā tiek uzturēts interaktīvs mobilitātes datu karšu pārlūks, nodrošinot atsevišķu statisko un reāllaika datu veidu attēlošanu.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NPP platformas uzdevums ir nodrošināt tajā publicēto datu pieejamību izplatīšanai un atkārtotai izmantošanai, atbilstoši Eiropas Savienībā noteiktiem vienotiem digitalizācijas un atvērtības principiem, lai atvieglotu piekļuvi, vieglu apmaiņu un atkārtotu izmantošanu ar ITS datiem Latvijā, lai palīdzētu atbalstīt ES mēroga sadarbspējīgu ceļojumu un satiksmes pakalpojumu sniegšanu galalietotājiem.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NPP platformas darbība tiek organizēta atbilstoši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datu nodrošināšanai, ievērojot saistošos Eiropas Savienības normatīvos aktus un vadlīnijas attiecībā uz:</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NPP platformā iesniedzamo datu nomenklatūru (datu veidi, transporta tīkla minimālais pārklājums,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NPP platformā pieejamo datu specifikācijām (datu formāti, kvalitāte, references profili, ģeogrāfiskās piesaistes u.c.);</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NPP platformā pieejamo datu administrēšanu (atbilstības apliecinājumi, abonēšanas iespējas u.c.).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NPP platformā var nodrošināt arī citu, nekā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norādīto transporta nozares datu (citi dati, tostarp vēsturiskie, paplašinātais ģeogrāfiskais pārklājums u.c.) pieejamību, ievērojot: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devēja iniciatīvu un iespējas;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datu harmonizēšanas un NPP procesu lietderības apsvērumus.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NPP platforma nodrošina nediskriminējošu vienotu piekļuvi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uzskaitītajiem datu veidiem un uz to balstīto informācijas pakalpojumu sniegšanu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uzskaitītie datu veidi uzskatāmi par atvērtajiem datiem - brīvi pieejama bezmaksas informācija bez atkalizmantošanas ierobežojumiem, kuru var rediģēt un automatizēti apstrādāt ar brīvi pieejamām lietojumprogrammām, kuru datu kopām piemērojama atvērto datu licence Creative Commons CC0 1.0 (</w:t>
      </w:r>
      <w:r w:rsidR="00000000" w:rsidRPr="00000000" w:rsidDel="00000000">
        <w:rPr>
          <w:rtl w:val="0"/>
        </w:rPr>
        <w:t xml:space="preserve">https://creativecommons.org/publicdomain/zero/1.0/deed.lv</w:t>
      </w:r>
      <w:r w:rsidR="00000000" w:rsidRPr="00000000" w:rsidDel="00000000">
        <w:rPr>
          <w:rtl w:val="0"/>
        </w:rPr>
        <w:t xml:space="preserve">) vai, norādot pamatojumu un saskaņojot, ar NPP operatoru -  Creative Commons Attribution 4.0 (CC-BY 4.0) licence (</w:t>
      </w:r>
      <w:r w:rsidR="00000000" w:rsidRPr="00000000" w:rsidDel="00000000">
        <w:rPr>
          <w:rtl w:val="0"/>
        </w:rPr>
        <w:t xml:space="preserve">https://creativecommons.org/licenses/by/4.0/deed.lv</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NPP operators un tā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ministrija deleģē NPP pārvaldīšanu valsts sabiedrībai ar ierobežotu atbildību "Latvijas Valsts ceļi" saskaņā ar deleģēšanas līgumu (turpmāk - operators).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Operators nodrošina NPP platformas stabilu darbību vismaz 99,5 procentu apmērā mēnesī no paredzētā NPP platformas noteiktā darbības laika, nodrošinot datu izplatīšanu 24 x 7 režīmā.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veic NPP platformas datu apmaiņas procesa kvalitātes pārraudzību un atbilstību Eiropas Savienības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nodrošina NPP lietotāju (datu devēju un datu ņēmēju) tiesības piešķiršanu maiņu, anulēšanu un lietotāju atbalsta servisa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Operators identificē datu devējus, kuriem ir pienākums publicēt datus un metadatus NPP platformā, un sazinās ar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Operators izstrādā un aktualizē metodoloģiju datu iesniegšanai NPP.</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Operators nodrošina kompetentajai iestādei atbilstības novērtējuma veikšanai nepieciešamos dokumentus bez maksas un bez šķēršļiem, kā arī  sadarbojas ar citām iesaistītām institūcijām atbilstības novērtējuma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Operators var piedāvāt datu turētājam atšķirīgu no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orādīto datu iesniegšanu NPP platformā, datus papildus apstrādājot, lai tie kļūtu par pilnvērtīgu informācijas pakalpojumu jau NPP informācijas sistēmas līmenī.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NPP kompetentā iestāde un tās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NPP kompetentās iestādes fukciju pilda un NPP operatora darba uzraudzību veic Satiksmes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 iestāde sadarbībā ar operatoru veic NPP platformas atbilstības novērtējumu atbilstoši Eiropas Savienības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Kompetentajai iestādei ir pienākums sagatavot progresa ziņojumus Eiropas Komisijai.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devēja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devējs nodrošina datu iesniegšanu NPP platformā gatavu informācijas pakalpojumu veidā, atbilstoši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 parauga atbilstības apliecinājuma formas (self-assesment form) iesniegšanu NPP operatoram;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formātu XML, atbilstoši Datex 2.3. vai vēlākās versijas struktūrai;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ģeolokācijas piesaisti vismaz atbilstoši Open LR specifikācijai;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kvalitāti, atbilstoši apliecinājumā norādītajam.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devējs ir atbildīgs par tā pārziņā esošo datu aktualitāti, atbilstību normatīvajos aktos noteiktajām prasībām par datu kvalitāti un savlaicīgu iesniegšanu.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devēja pienākumos ietilpst: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reģistrēties NPP platformas lietotāja statusā;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lietotāja paredzētās darbības savu datu iesniegšanas uzsākšanai (datu padošanas testi, atbilstības pašapliecinājumu iesniegšana u.c.);</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datu iesniegšanu NPP platformā ar atbilstošu metadatu aprakstu.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turētājs un tā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turētājs ir institūcija (ceļu pārvaldītājs, valsts operatīvais dienests, sabiedriskā transporta pasūtītājs, valsts meteoroloģiskais dienests u.c. organizācijas), kuras primārajā atbildībā atrodas NPP platformā iesniedzamie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norādītie dati.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turētājs veic nepieciešamās darbības, lai nodrošinātu savā atbildībā esošo datu pieejamību NPP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turētājs ir tiesīgs nebūt par savā atbildībā esošo datu devēju tikai gadījumos, kad tas sadarbojas ar institūcijām, kas apņemas veikt datu devēja pienākumus viņa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ņēmējs un tā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ņēmējs ir NPP platformas informācijas pakalpojuma saņēmējs un tiešais lietotājs.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ņēmēja pienākumos ietilpst: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reģistrēties NPP platformas lietotāja statusā;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NPP operatoru, ja konstatē abonēto informācijas pakalpojumu neatbilstības (datu anomālijas un to saņemšanas problēmas);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pie abonēto informācijas pakalpojumu tālākās izmantošanas dati netiktu kropļoti.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NPP informācijas pakalpojumi aizstāj līdz šim normatīvajos aktos paredzēto satiksmes informācijas aprites un publicēšanas kārtību.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24-TA-1897</w:t>
    </w:r>
    <w:r>
      <w:br/>
    </w:r>
    <w:r w:rsidR="00000000" w:rsidRPr="00000000" w:rsidDel="00000000">
      <w:rPr>
        <w:rtl w:val="0"/>
      </w:rPr>
      <w:t xml:space="preserve">Izdrukāts 29.07.2026. 23.43 - 1.0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24-TA-1897</w:t>
    </w:r>
    <w:r>
      <w:br/>
    </w:r>
    <w:r w:rsidR="00000000" w:rsidRPr="00000000" w:rsidDel="00000000">
      <w:rPr>
        <w:rtl w:val="0"/>
      </w:rPr>
      <w:t xml:space="preserve">Izdrukāts 29.07.2026. 23.43 - 1.0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noteikumu_projekts_24-TA-1897.docx</dc:title>
</cp:coreProperties>
</file>

<file path=docProps/custom.xml><?xml version="1.0" encoding="utf-8"?>
<Properties xmlns="http://schemas.openxmlformats.org/officeDocument/2006/custom-properties" xmlns:vt="http://schemas.openxmlformats.org/officeDocument/2006/docPropsVTypes"/>
</file>