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2025. gada 21. janvāra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46</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2017. gada 7. novembra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662</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Piemaksas, prēmijas, pabalsti, kompensācijas un citu veidu atlīdzība</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2143"/>
        <w:gridCol w:w="6646"/>
        <w:tblGridChange w:id="0">
          <w:tblGrid>
            <w:gridCol w:w="610"/>
            <w:gridCol w:w="2143"/>
            <w:gridCol w:w="664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Papildu samaksas veida identifikācijas kods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Papildu samaksas veids</w:t>
            </w:r>
            <w:r>
              <w:br/>
            </w:r>
            <w:r w:rsidR="00000000" w:rsidRPr="00000000" w:rsidDel="00000000">
              <w:rPr>
                <w:rtl w:val="0"/>
              </w:rPr>
              <w:t xml:space="preserve">(piemaksas, prēmijas, pabalsti, kompensācijas un citu veidu atlīdzība)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1110 01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Atlīdzība par darba piespiedu kavējumu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1110 02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Atlīdzība par mazāk apmaksāta darba veikšanu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1110 03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Tirgus koeficients (koeficients) naudas izteiksmē</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1141 01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Piemaksa par nakts darbu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1142 01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Samaksa par darbu svētku dienās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1142 02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Samaksa par virsstundu darbu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1143 01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Piemaksa par speciālo dienesta pakāpi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1143 02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Piemaksa par diplomātisko rangu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1144 01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Piemaksa par izdienu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1144 02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Piemaksa par darba stāžu ārstniecības jomā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1145 01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Piemaksa par dienestu (darbu), kas saistīts ar īpašu risku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1145 02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Piemaksa par dienesta pienākumu pildīšanu kopā ar dienesta suni vai dienesta zirgu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1145 03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Piemaksa pedagogiem valsts ģimnāzijās un profesionālās izglītības kompetences centros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1145 09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Piemaksa par dežūras dienām Augstākās tiesas priekšsēdētājam vai viņa īpaši pilnvarotiem Augstākās tiesas tiesnešiem par sevišķā veidā veicamo operatīvās darbības pasākumu un kredītiestāžu rīcībā esošo neizpaužamo ziņu pieprasījumu akceptēšanu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1145 10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Piemaksa par dežūras dienām prokuroram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1145 11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Piemaksa tiesnesim par darbu nedēļas atpūtas laikā vai svētku dienā saskaņā ar izmeklēšanas tiesnešu darba grafiku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1145 12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Piemaksa pedagogam par kvalitātes pakāpi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1145 13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(Zaudējis spēku ar 01.01.2023.; sk. noteikumu 22.2 punktu)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1145 14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(Zaudējis spēku ar 01.01.2023.; sk. noteikumu 22.2 punktu)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1145 15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Piemaksa Iekšlietu ministrijas sistēmas iestāžu un Ieslodzījuma vietu pārvaldes amatpersonām, kuras pilda ar IT un sakaru jomu saistītus dienesta pienākumus, tai skaitā kibernoziegumu apkarošanas jomā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1145 16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Piemaksa amatpersonām un karavīriem, kuri veic zemūdens darbus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1145 17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Piemaksa jūras vai gaisa kuģa apkalpes loceklim vai karavīram, kurš dienesta pienākumus pilda uz militārā kuģa jūrā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1145 18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Piemaksa par improvizētās spridzināšanas ierīces vai nesprāgušas munīcijas neitralizēšanu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1145 19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Piemaksa sapierim, kurš veic atmīnēšanas darbus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1145 20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Piemaksa karavīram, kurš veic amatpersonu personīgo apsardzi vai godasardzi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1145 21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Piemaksa speciālo uzdevumu vienības karavīram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1145 22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Piemaksa karavīram, kurš sniedz atbalstu, organizējot karavīru apmācības, Latvijas Nacionālo bruņoto spēku kontingenta apmācības dalībai starptautiskajā operācijā vai ātrās reaģēšanas spēkos, kā arī zemessargu vai rezerves karavīru apmācības, vai piedalās apmācību vadībā, ir tieši iesaistīts Latvijas Republikas kā uzņemošās valsts atbalsta funkcijas izpildes nodrošināšanā, kā arī sniedz atbalstu Latvijas Nacionālo bruņoto spēku vienību un ārvalstu bruņoto spēku vienību kopējo militāro mācību organizēšanā Latvijas Republikas teritorijā vai ārvalstīs un tādu mācību organizēšanā, kas saistītas ar gatavošanos dalībai Ziemeļatlantijas līguma organizācijas vai Eiropas Savienības kaujas dežūrās, vai piedalās minēto mācību vadībā, vai strādā ar valsts noslēpuma objektiem, ja tie saistīti ar valsts drošību, aizsardzību vai sabiedroto atbalstu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1145 23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Piemaksa par robežkontroles mobilitāti un stiprināšanu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1145 24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Piemaksa par Tieslietu padomes, Tiesnešu disciplinārkolēģijas, Disciplinārtiesas, Tiesnešu ētikas komisijas vai Tiesnešu kvalifikācijas kolēģijas apmeklēto sēdi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1145 25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Piemaksa par noteiktu funkciju un uzdevumu izpildi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1147 01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Piemaksa par prombūtnē esošas amatpersonas (darbinieka) aizvietošanu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1147 02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Piemaksa par vakanta amata (ārstniecības personai un prokuroram, kurš stažējas augstāka līmeņa prokurora amatā) pienākumu pildīšanu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1147 03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Piemaksa par papildu pienākumu pildīšanu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1147 04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Piemaksa par papildu pedagoģisko darbu izglītības iestādē</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1147 05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Piemaksa par procesuālo darbību veikšanu liela apjoma vai juridiski sarežģītās smagu vai sevišķi smagu noziegumu lietās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1147 06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Piemaksa par tiesas priekšsēdētāja, tiesu nama priekšsēdētāja, apgabaltiesas priekšsēdētāja vietnieka, Augstākās tiesas departamenta priekšsēdētāja aizstāšanu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1148 01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Prēmija atbilstoši ikgadējam darba izpildes novērtējumam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1148 03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Prēmija par drošsirdīgu un pašaizliedzīgu rīcību, veicot amata (darba, dienesta) pienākumus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1148 04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Naudas balva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1148 05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Prēmija par valsts drošības apdraudējuma vai nozieguma novēršanu vai atklāšanu, kas radījis vai varēja radīt būtisku kaitējumu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1148 06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Prēmija amatpersonai (darbiniekam) par ieguldījumu ēnu ekonomikas apkarošanā un godīgas konkurences veicināšanā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1148 07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Prēmija Valsts kases amatpersonai (darbiniekam) par ieguldījumu valsts budžeta izdevumu samazināšanā, nodrošinot efektīvu valsts parāda vadību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1148 08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Prēmija amatpersonai (darbiniekam) par darbību, kuras rezultātā ir nodrošināta valsts vai pašvaldību budžeta izdevumu samazināšana vai uzlaboti attiecīgās institūcijas darbības izpildes rādītāji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1148 09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Prēmija Valsts ieņēmumu dienesta un Finanšu izlūkošanas dienesta amatpersonām (darbiniekiem) par atklātiem un novērstiem noziedzīgiem nodarījumiem valsts ieņēmumu un nodokļu administrēšanas jomā, aizturētām kontrabandas kravām un novērstu noziedzīgi iegūtu līdzekļu legalizāciju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1149 04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Piemaksa karavīram par augstākas dienesta pakāpes amata pildīšanu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1149 05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Piemaksa par dalību starptautiskajā misijā vai operācijā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1149 06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Piemaksa par nozīmīgu ieguldījumu attiecīgās institūcijas stratēģisko mērķu sasniegšanā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1221 01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Atlaišanas pabalsts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1221 02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Atvaļināšanas pabalsts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1221 03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Atvaļinājuma pabalsts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1221 06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Izdienas pabalsts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1221 07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Pabalsts sakarā ar ģimenes locekļa vai apgādājamā nāvi (pabalsta summa lielāka par 500 </w:t>
            </w:r>
            <w:r w:rsidR="00000000" w:rsidRPr="00000000" w:rsidDel="00000000">
              <w:rPr>
                <w:i w:val="1"/>
                <w:rtl w:val="0"/>
              </w:rPr>
              <w:t xml:space="preserve">euro</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1221 08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Pārcelšanās pabalsts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1221 09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Pabalsts amatpersonai (darbiniekam) par katru apgādībā esošu bērnu invalīdu līdz 18 gadu vecumam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1221 12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Kompensācija amatpersonai (darbiniekam) par sabiedriskā transporta izdevumiem (daļai, kas apliekama ar nodokli) vai personīgā transportlīdzekļa izmantošanu amata (dienesta, darba) pienākumu izpildei (kompensācijas summa lielāka par 57 </w:t>
            </w:r>
            <w:r w:rsidR="00000000" w:rsidRPr="00000000" w:rsidDel="00000000">
              <w:rPr>
                <w:i w:val="1"/>
                <w:rtl w:val="0"/>
              </w:rPr>
              <w:t xml:space="preserve">euro</w:t>
            </w:r>
            <w:r w:rsidR="00000000" w:rsidRPr="00000000" w:rsidDel="00000000">
              <w:rPr>
                <w:rtl w:val="0"/>
              </w:rPr>
              <w:t xml:space="preserve"> mēnesī, izņemot izdevumus par patērēto degvielu)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1223 01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Kompensācija mācību izdevumu segšanai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1223 02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Amatpersonas (karavīra) mācību izdevumu segšana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1224 01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Pabalsts mājsaimniecības inventāra iegādei, pārceļoties uz dienesta vietu ārvalstī</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1224 02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Pabalsts ārvalstī dienošai amatpersonai (darbiniekam) dienesta vajadzībām izmantojamā transporta izdevumu segšanai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1224 03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Algas pabalsts par dienestu ārvalstī; pabalsts ārvalstī dienošai amatpersonai (darbiniekam) par laulātā un bērna uzturēšanos ārvalstī</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1224 04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Piemaksa ārvalstī dienošai amatpersonai (darbiniekam) par apdraudējumu dienesta vietā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1225 01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Uzturdevas kompensācija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1226 01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Dienesta pienākumu izpildei nepieciešamā apģērba iegādes kompensācija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1227 01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Izdevumu kompensācija par veselības apdrošināšanu, apdrošināšanu pret nelaimes gadījumiem ārvalstī dienošai amatpersonai (darbiniekam) un viņas ģimenes locekļiem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1227 02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Veselības apdrošināšana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1227 03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Apdrošināšana pret nelaimes gadījumiem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1227 04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obligātā dzīvības un veselības apdrošināšana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1227 05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prezidenta un viņa laulātā veselības apdrošināšana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1228 01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Pabalsts sakarā ar ģimenes locekļa vai apgādājamā nāvi (pabalsta summa līdz 500 </w:t>
            </w:r>
            <w:r w:rsidR="00000000" w:rsidRPr="00000000" w:rsidDel="00000000">
              <w:rPr>
                <w:i w:val="1"/>
                <w:rtl w:val="0"/>
              </w:rPr>
              <w:t xml:space="preserve">euro</w:t>
            </w:r>
            <w:r w:rsidR="00000000" w:rsidRPr="00000000" w:rsidDel="00000000">
              <w:rPr>
                <w:rtl w:val="0"/>
              </w:rPr>
              <w:t xml:space="preserve"> (ieskaitot))</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1228 02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Pabalsts amatpersonas (darbinieka) ievainojuma, sakropļojuma vai citāda veselības bojājuma gadījumā, kas gūts, pildot amata (dienesta, darba) pienākumus, kā arī amatpersonai ar speciālo dienesta pakāpi un Korupcijas novēršanas un apkarošanas biroja amatpersonai, ja persona cietusi nelaimes gadījumā, bet nav pildījusi dienesta (amata) pienākumus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1228 05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Pabalsts amatpersonas (darbinieka) ievainojuma, sakropļojuma vai citāda ar dalību starptautiskajā operācijā saistīta vai komandējumā uz starptautiskās operācijas rajonu gūta veselības bojājuma gadījumā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1228 06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Kompensācija par dzīvojamās telpas īri un komunālajiem maksājumiem, izdevumiem, kas saistīti ar attālinātā darba veikšanu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1228 07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Amatpersonas (darbinieka) vai viņas ģimenes locekļu mantai nodarīto zaudējumu kompensācija vai ģimenes locekļu veselībai nodarītā kaitējuma atlīdzināšana (sakarā ar amatpersonas dienesta pienākumu izpildi)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1228 08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Optisko redzes korekcijas līdzekļu iegādes kompensācija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1228 10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Transporta un dzīvojamās telpas īres izdevumu kompensācija Saeimas deputātam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1228 11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Kompensācija amatpersonai (darbiniekam) par sabiedriskā transporta izdevumiem vai personīgā transportlīdzekļa izmantošanu amata (dienesta, darba) pienākumu izpildei (kompensācijas summa līdz 57 </w:t>
            </w:r>
            <w:r w:rsidR="00000000" w:rsidRPr="00000000" w:rsidDel="00000000">
              <w:rPr>
                <w:i w:val="1"/>
                <w:rtl w:val="0"/>
              </w:rPr>
              <w:t xml:space="preserve">euro</w:t>
            </w:r>
            <w:r w:rsidR="00000000" w:rsidRPr="00000000" w:rsidDel="00000000">
              <w:rPr>
                <w:rtl w:val="0"/>
              </w:rPr>
              <w:t xml:space="preserve"> mēnesī (ieskaitot), izņemot izdevumus par patērēto degvielu)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1228 12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Pārcelšanās izdevumu kompensācija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1228 13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Kompensācija par nestrādājošu laulāto</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1228 15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Veselības aprūpes pakalpojumu izdevumu kompensācija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1228 16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prezidenta, Saeimas priekšsēdētāja, Ministru prezidenta, ministru, Satversmes tiesas priekšsēdētāja un Augstākās tiesas priekšsēdētāja reprezentācijas izdevumu kompensācija</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25-TA-6</w:t>
    </w:r>
    <w:r>
      <w:br/>
    </w:r>
    <w:r w:rsidR="00000000" w:rsidRPr="00000000" w:rsidDel="00000000">
      <w:rPr>
        <w:rtl w:val="0"/>
      </w:rPr>
      <w:t xml:space="preserve">Izdrukāts 29.07.2026. 23.03 - 1.0.VK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25-TA-6</w:t>
    </w:r>
    <w:r>
      <w:br/>
    </w:r>
    <w:r w:rsidR="00000000" w:rsidRPr="00000000" w:rsidDel="00000000">
      <w:rPr>
        <w:rtl w:val="0"/>
      </w:rPr>
      <w:t xml:space="preserve">Izdrukāts 29.07.2026. 23.03 - 1.0.VK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noteikumu_(grozījumu)_projekts_p_25-TA-6.docx</dc:title>
</cp:coreProperties>
</file>

<file path=docProps/custom.xml><?xml version="1.0" encoding="utf-8"?>
<Properties xmlns="http://schemas.openxmlformats.org/officeDocument/2006/custom-properties" xmlns:vt="http://schemas.openxmlformats.org/officeDocument/2006/docPropsVTypes"/>
</file>