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2015. gada 3. februāra noteikumos Nr. 59 "Valsts un Eiropas Savienības atbalsta piešķiršanas kārtība investīciju veicināšanai lauksaimniecībā"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Lauksaimniecības un lauku attīstības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5.panta 3.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 un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2015. gada 3. februāra noteikumos Nr. 59 "Valsts un Eiropas Savienības atbalsta piešķiršanas kārtība investīciju veicināšanai lauksaimniecībā" (Latvijas Vēstnesis, 2015, 29., 157., 198. nr.; 2016, 62., 246. nr.; 2017, 87., 189., 249. nr.; 2018, 68., 123. nr.; 2019, 114., 206. nr.; 2020, 74A., 242. nr.; 2021, 66. nr.; 2022, 34.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"3.1. 7 243 286 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– daļējai kredītprocentu dzēšanai primāro lauksaimniecības produktu ražotājiem: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3.1.1. 4 443 286 </w:t>
      </w:r>
      <w:r w:rsidR="00000000" w:rsidRPr="00000000" w:rsidDel="00000000">
        <w:rPr>
          <w:i w:val="1"/>
          <w:rtl w:val="0"/>
        </w:rPr>
        <w:t xml:space="preserve">euro – </w:t>
      </w:r>
      <w:r w:rsidR="00000000" w:rsidRPr="00000000" w:rsidDel="00000000">
        <w:rPr>
          <w:rtl w:val="0"/>
        </w:rPr>
        <w:t xml:space="preserve">investīciju aizdevumiem no Latvijas Lauku attīstības programmas 2014.–2020. gadam īstenošanas pārejas periodā 2021. un 2022. gadā apakšpasākumā "Atbalsts ieguldījumiem lauku saimniecībās", izņemot aizdevumus dzīvnieku un zemes iegādei;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3.1.2. 2 800 000 </w:t>
      </w:r>
      <w:r w:rsidR="00000000" w:rsidRPr="00000000" w:rsidDel="00000000">
        <w:rPr>
          <w:i w:val="1"/>
          <w:rtl w:val="0"/>
        </w:rPr>
        <w:t xml:space="preserve">euro – </w:t>
      </w:r>
      <w:r w:rsidR="00000000" w:rsidRPr="00000000" w:rsidDel="00000000">
        <w:rPr>
          <w:rtl w:val="0"/>
        </w:rPr>
        <w:t xml:space="preserve">lauksaimniecībā izmantojamās zemes iegādei, lauksaimniecības dzīvnieku iegādei un īstermiņa aizdevumiem no budžeta apakšprogrammas 21.01.00 "Valsts atbalsts lauksaimniecības un lauku attīstībai" 2022. gadam;".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"3.2. 712 524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– daļējai kredītprocentu dzēšanai kooperatīvajām sabiedrībām, kurām piešķirts atbilstības statuss saskaņā ar normatīvajiem aktiem par kooperatīvo sabiedrību atbilstību lauksaimniecības un mežsaimniecības nozarē: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3.2.1. 312 524 </w:t>
      </w:r>
      <w:r w:rsidR="00000000" w:rsidRPr="00000000" w:rsidDel="00000000">
        <w:rPr>
          <w:i w:val="1"/>
          <w:rtl w:val="0"/>
        </w:rPr>
        <w:t xml:space="preserve">euro –</w:t>
      </w:r>
      <w:r w:rsidR="00000000" w:rsidRPr="00000000" w:rsidDel="00000000">
        <w:rPr>
          <w:rtl w:val="0"/>
        </w:rPr>
        <w:t xml:space="preserve"> investīciju aizdevumiem no Latvijas Lauku attīstības programmas 2014.–2020. gadam īstenošanas pārejas periodā 2021. un 2022. gadā apakšpasākumā "Atbalsts ieguldījumiem lauku saimniecībās";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3.2.2. 400 000 </w:t>
      </w:r>
      <w:r w:rsidR="00000000" w:rsidRPr="00000000" w:rsidDel="00000000">
        <w:rPr>
          <w:i w:val="1"/>
          <w:rtl w:val="0"/>
        </w:rPr>
        <w:t xml:space="preserve">euro –</w:t>
      </w:r>
      <w:r w:rsidR="00000000" w:rsidRPr="00000000" w:rsidDel="00000000">
        <w:rPr>
          <w:rtl w:val="0"/>
        </w:rPr>
        <w:t xml:space="preserve"> īstermiņa aizdevumiem no budžeta apakšprogrammas 21.01.00 "Valsts atbalsts lauksaimniecības un lauku attīstībai" 2022. gadam;".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"3.3. 544 190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– daļējai kredītprocentu dzēšanai: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3.3.1. 244 190 </w:t>
      </w:r>
      <w:r w:rsidR="00000000" w:rsidRPr="00000000" w:rsidDel="00000000">
        <w:rPr>
          <w:i w:val="1"/>
          <w:rtl w:val="0"/>
        </w:rPr>
        <w:t xml:space="preserve">euro –</w:t>
      </w:r>
      <w:r w:rsidR="00000000" w:rsidRPr="00000000" w:rsidDel="00000000">
        <w:rPr>
          <w:rtl w:val="0"/>
        </w:rPr>
        <w:t xml:space="preserve"> investīciju aizdevumiem no Latvijas Lauku attīstības programmas 2014.–2020. gadam īstenošanas pārejas periodā 2021. un 2022. gadā apakšpasākumā "Atbalsts ieguldījumiem pārstrādē";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3.3.2. 300 000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– īstermiņa aizdevumiem no budžeta apakšprogrammas 21.01.00 "Valsts atbalsts lauksaimniecības un lauku attīstībai" 2022. gadam;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3.3.2.1. pretendentiem, kas nodarbojas ar lauksaimniecības produktu pārstrādi;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3.3.2.2. pretendentiem, kas nodarbojas ar zvejniecību un zvejas produktu apstrādi;".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22-TA-3446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22-TA-3446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noteikumu_(grozījumu)_projekts_22-TA-3446.docx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