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Kārtība, kādā policija noskaidro, vai bērnam ir īpašas vajadzības, pieaicina kompetentu speciālistu un nodrošina apstākļus bērna īpašo vajadzību apmierināšanai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Bērnu tiesību aizsardzības likuma</w:t>
      </w:r>
      <w:r>
        <w:br/>
      </w:r>
      <w:r w:rsidR="00000000" w:rsidRPr="00000000" w:rsidDel="00000000">
        <w:rPr>
          <w:rStyle w:val="paragraph"/>
          <w:i w:val="1"/>
          <w:rtl w:val="0"/>
        </w:rPr>
        <w:t xml:space="preserve">59.panta sesto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policija: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noskaidro, vai bērnam ir īpašas vajadzības, un pieaicina kompetentu speciālistu;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apstākļus bērna īpašo vajadzību apmierināšanai.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Lai noskaidrotu, vai bērnam ir īpašas vajadzības, policijas darbinieks: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vizuāli apskata bērnu;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veic pārrunas ar bērnu;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sazinās ar bērna vecākiem, aizbildni, bāriņtiesu, audžuģimeni, bērnu aprūpes iestādes vadītāju vai vecāku pilnvarotu personu;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pārbauda informāciju Integrētās iekšlietu informācijas sistēmas apakšsistēmā "Nepilngadīgo personu atbalsta informācijas sistēma";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nepieciešams, sazinās pa tālruni ar ģimenes ārstu vai zvana uz ģimenes ārstu konsultatīvo tālruni.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Bērnam ar īpašām vajadzībām (turpmāk – bērns), kuram ir dzirdes traucējumi, pieaicina surdotulku.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Bērnam, ar kuru radušās saskarsmes grūtības, pieaicina psihologu.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w:t>
      </w:r>
      <w:r w:rsidR="00000000" w:rsidRPr="00000000" w:rsidDel="00000000">
        <w:rPr>
          <w:rtl w:val="0"/>
        </w:rPr>
        <w:t xml:space="preserve"> un </w:t>
      </w:r>
      <w:r w:rsidR="00000000" w:rsidRPr="00000000" w:rsidDel="00000000">
        <w:rPr>
          <w:rtl w:val="0"/>
        </w:rPr>
        <w:t xml:space="preserve">4.</w:t>
      </w:r>
      <w:r w:rsidR="00000000" w:rsidRPr="00000000" w:rsidDel="00000000">
        <w:rPr>
          <w:rtl w:val="0"/>
        </w:rPr>
        <w:t xml:space="preserve"> punktā minētos speciālistus pieaicina saskaņā ar līgumiem, kas noslēgti starp policiju un kompetento speciālistu.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Bērnam, kurš nogādāts policijā, nodrošina: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dzeramo ūdeni;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drošu vidi;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tualetes apmeklēšanas iespējas;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bērnam ar kustību traucējumiem – tualeti, kas pielāgota personām ar kustību traucējumiem;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bērnam ar kustību vai redzes traucējumiem – pārvietošanās iespējas.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Bērna pārvadāšana policijas transportlīdzeklī notiek, ievērojot normatīvajos aktos noteiktās prasības bērna pārvadāšanai. Laikā, kad bērnu pārvadā policijas transportlīdzeklī, viņu nodrošina ar dzeramo ūdeni un tualetes apmeklēšanas iespēju.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nepieciešams, bērnu atļauts ievietot pagaidu turēšanas telpā.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 ir aizdomas, ka bērns atrodas alkoholisko dzērienu, narkotisko vai toksisko vielu vai citu apreibinošu vielu iespaidā, policijas darbinieks izsauc Neatliekamās medicīniskās palīdzības dienesta brigādi.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6.4.</w:t>
      </w:r>
      <w:r w:rsidR="00000000" w:rsidRPr="00000000" w:rsidDel="00000000">
        <w:rPr>
          <w:rtl w:val="0"/>
        </w:rPr>
        <w:t xml:space="preserve"> un </w:t>
      </w:r>
      <w:r w:rsidR="00000000" w:rsidRPr="00000000" w:rsidDel="00000000">
        <w:rPr>
          <w:rtl w:val="0"/>
        </w:rPr>
        <w:t xml:space="preserve">6.5.</w:t>
      </w:r>
      <w:r w:rsidR="00000000" w:rsidRPr="00000000" w:rsidDel="00000000">
        <w:rPr>
          <w:rtl w:val="0"/>
        </w:rPr>
        <w:t xml:space="preserve"> apakšpunkts stājas spēkā 2016. gada 1. janvārī.</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Līdz 2024. gada 1. janvārim pašvaldības policija, kamēr tās telpas nav pielāgotas personām ar kustību traucējumiem, bērnu ar kustību traucējumiem nogādā tuvākajā Valsts policijas iecirknī, kas ir pielāgots personām ar kustību traucējumiem.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 atsauce uz Eiropas Savienības direktīvu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Noteikumos iekļautas tiesību normas, kas izriet no Eiropas Parlamenta un Padomes 2016. gada 11. maija Direktīvas (ES) 2016/800 par procesuālajām garantijām bērniem, kuri ir aizdomās turētie vai apsūdzētie kriminālprocesā.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24-TA-965</w:t>
    </w:r>
    <w:r>
      <w:br/>
    </w:r>
    <w:r w:rsidR="00000000" w:rsidRPr="00000000" w:rsidDel="00000000">
      <w:rPr>
        <w:rtl w:val="0"/>
      </w:rPr>
      <w:t xml:space="preserve">Izdrukāts 29.07.2026. 21.41 - 1.0.VK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24-TA-965</w:t>
    </w:r>
    <w:r>
      <w:br/>
    </w:r>
    <w:r w:rsidR="00000000" w:rsidRPr="00000000" w:rsidDel="00000000">
      <w:rPr>
        <w:rtl w:val="0"/>
      </w:rPr>
      <w:t xml:space="preserve">Izdrukāts 29.07.2026. 21.41 - 1.0.VK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noteikumu_konsolidētā_versija_24-TA-965.docx</dc:title>
</cp:coreProperties>
</file>

<file path=docProps/custom.xml><?xml version="1.0" encoding="utf-8"?>
<Properties xmlns="http://schemas.openxmlformats.org/officeDocument/2006/custom-properties" xmlns:vt="http://schemas.openxmlformats.org/officeDocument/2006/docPropsVTypes"/>
</file>