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16. janvārī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62.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Eiropas infrastruktūras savienošanas instrumenta devītā projektu uzsaukuma finansējumu Rail Baltica projektam"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23-TA-2878</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K. Briškens,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Satiksmes ministrijai uzņemties precizētās budžeta ilgtermiņa saistības (ārvalstu finanšu palīdzībai un valsts budžeta dotācijai no vispārējiem ieņēmumiem) Eiropas infrastruktūras savienošanas instrumenta devītā projektu uzsaukuma finansējuma ietvaros 2022.-2027. gadā Satiksmes ministrijas budžeta apakšprogrammā 60.07.00 "Eiropas transporta infrastruktūras projekti (Rail Baltica)" Rail Baltica publiskās lietošanas dzelzceļa infrastruktūras izveidei 463 075 834 </w:t>
      </w:r>
      <w:r w:rsidR="00000000" w:rsidRPr="00000000" w:rsidDel="00000000">
        <w:rPr>
          <w:i w:val="1"/>
          <w:rtl w:val="0"/>
        </w:rPr>
        <w:t xml:space="preserve">euro </w:t>
      </w:r>
      <w:r w:rsidR="00000000" w:rsidRPr="00000000" w:rsidDel="00000000">
        <w:rPr>
          <w:rtl w:val="0"/>
        </w:rPr>
        <w:t xml:space="preserve">apmērā, ko veido Eiropas infrastruktūras savienošanas instrumenta finansējums 298 022 018 </w:t>
      </w:r>
      <w:r w:rsidR="00000000" w:rsidRPr="00000000" w:rsidDel="00000000">
        <w:rPr>
          <w:i w:val="1"/>
          <w:rtl w:val="0"/>
        </w:rPr>
        <w:t xml:space="preserve">euro </w:t>
      </w:r>
      <w:r w:rsidR="00000000" w:rsidRPr="00000000" w:rsidDel="00000000">
        <w:rPr>
          <w:rtl w:val="0"/>
        </w:rPr>
        <w:t xml:space="preserve">apmērā un valsts budžeta līdzfinansējums 82 877 963 </w:t>
      </w:r>
      <w:r w:rsidR="00000000" w:rsidRPr="00000000" w:rsidDel="00000000">
        <w:rPr>
          <w:i w:val="1"/>
          <w:rtl w:val="0"/>
        </w:rPr>
        <w:t xml:space="preserve">euro </w:t>
      </w:r>
      <w:r w:rsidR="00000000" w:rsidRPr="00000000" w:rsidDel="00000000">
        <w:rPr>
          <w:rtl w:val="0"/>
        </w:rPr>
        <w:t xml:space="preserve">apmērā, tajā skaitā valsts budžeta līdzfinansējums Latvijas aktivitātēm 79 604 033 </w:t>
      </w:r>
      <w:r w:rsidR="00000000" w:rsidRPr="00000000" w:rsidDel="00000000">
        <w:rPr>
          <w:i w:val="1"/>
          <w:rtl w:val="0"/>
        </w:rPr>
        <w:t xml:space="preserve">euro </w:t>
      </w:r>
      <w:r w:rsidR="00000000" w:rsidRPr="00000000" w:rsidDel="00000000">
        <w:rPr>
          <w:rtl w:val="0"/>
        </w:rPr>
        <w:t xml:space="preserve">apmērā, valsts budžeta līdzfinansējums akciju sabiedrības "RB Rail" Latvijas aktivitātēm 3 273 930 </w:t>
      </w:r>
      <w:r w:rsidR="00000000" w:rsidRPr="00000000" w:rsidDel="00000000">
        <w:rPr>
          <w:i w:val="1"/>
          <w:rtl w:val="0"/>
        </w:rPr>
        <w:t xml:space="preserve">euro </w:t>
      </w:r>
      <w:r w:rsidR="00000000" w:rsidRPr="00000000" w:rsidDel="00000000">
        <w:rPr>
          <w:rtl w:val="0"/>
        </w:rPr>
        <w:t xml:space="preserve">apmērā, un valsts budžeta izdevumi pievienotās vērtības nodokļa (turpmāk – PVN) kompensēšanai 82 175 853 </w:t>
      </w:r>
      <w:r w:rsidR="00000000" w:rsidRPr="00000000" w:rsidDel="00000000">
        <w:rPr>
          <w:i w:val="1"/>
          <w:rtl w:val="0"/>
        </w:rPr>
        <w:t xml:space="preserve">euro </w:t>
      </w:r>
      <w:r w:rsidR="00000000" w:rsidRPr="00000000" w:rsidDel="00000000">
        <w:rPr>
          <w:rtl w:val="0"/>
        </w:rPr>
        <w:t xml:space="preserve">apmērā, tajā skaitā PVN 71 371 324 </w:t>
      </w:r>
      <w:r w:rsidR="00000000" w:rsidRPr="00000000" w:rsidDel="00000000">
        <w:rPr>
          <w:i w:val="1"/>
          <w:rtl w:val="0"/>
        </w:rPr>
        <w:t xml:space="preserve">euro </w:t>
      </w:r>
      <w:r w:rsidR="00000000" w:rsidRPr="00000000" w:rsidDel="00000000">
        <w:rPr>
          <w:rtl w:val="0"/>
        </w:rPr>
        <w:t xml:space="preserve">apmērā Latvijas aktivitāšu ietvaros un PVN 10 804 529 </w:t>
      </w:r>
      <w:r w:rsidR="00000000" w:rsidRPr="00000000" w:rsidDel="00000000">
        <w:rPr>
          <w:i w:val="1"/>
          <w:rtl w:val="0"/>
        </w:rPr>
        <w:t xml:space="preserve">euro </w:t>
      </w:r>
      <w:r w:rsidR="00000000" w:rsidRPr="00000000" w:rsidDel="00000000">
        <w:rPr>
          <w:rtl w:val="0"/>
        </w:rPr>
        <w:t xml:space="preserve">apmērā akciju sabiedrības "RB Rail" aktivitāšu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nepieciešams valsts budžeta priekšfinansējums 47 % apmērā no EISI devītā projektu uzsaukuma finansējuma, kas tiks atmaksāts valsts budžetā pēc finansējuma saņemšanas no Eiropas Klimata, infrastruktūras un vides izpildaģentūras, kas kopā ar Latvijas līdzfinansējumu nepārsniegs šī protokollēmum</w:t>
      </w:r>
      <w:r w:rsidR="00000000" w:rsidRPr="00000000" w:rsidDel="00000000">
        <w:rPr>
          <w:shd w:fill="#ffffff" w:val="clear"/>
          <w:rtl w:val="0"/>
        </w:rPr>
        <w:t xml:space="preserve">a</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shd w:fill="#ffffff" w:val="clear"/>
          <w:rtl w:val="0"/>
        </w:rPr>
        <w:t xml:space="preserve">nor</w:t>
      </w:r>
      <w:r w:rsidR="00000000" w:rsidRPr="00000000" w:rsidDel="00000000">
        <w:rPr>
          <w:rtl w:val="0"/>
        </w:rPr>
        <w:t xml:space="preserve">ādīto maksimālo Latvijas valsts budžeta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normatīvajos aktos noteiktā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valsts budžeta līdzfinansējuma nodrošināšanai Eiropas infrastruktūras savienošanas instrumenta devītā uzsaukuma ietvaros noslēgtā finansēšanas līgumā paredzēto aktivitāšu īstenošanai, ņemot vērā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maksimālo valsts budžeta līdzfinansējuma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aktualitāti zaudējušu Ministru kabineta 2023. gada 10. janvāra sēdes protokollēmumu (prot. Nr. 1 36. §) "Informatīvais ziņojums "Par Rail Baltica projekta progresu Latvijā un Rail Baltica projekta Latvijas prioritārajām aktivitātēm Baltijas valstu pieteikumā Eiropas infrastruktūras savienošanas instrumenta devītajam projektu uzsaukumam"" (22-TA-3612).</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(2024-10-18)</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(2024-10-18)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(2024-10-18)</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23-TA-2878</w:t>
    </w:r>
    <w:r>
      <w:br/>
    </w:r>
    <w:r w:rsidR="00000000" w:rsidRPr="00000000" w:rsidDel="00000000">
      <w:rPr>
        <w:rtl w:val="0"/>
      </w:rPr>
      <w:t xml:space="preserve">Izdrukāts 29.07.2026. 23.28 - 1.1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(2024-10-18)</w:t>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23-TA-2878</w:t>
    </w:r>
    <w:r>
      <w:br/>
    </w:r>
    <w:r w:rsidR="00000000" w:rsidRPr="00000000" w:rsidDel="00000000">
      <w:rPr>
        <w:rtl w:val="0"/>
      </w:rPr>
      <w:t xml:space="preserve">Izdrukāts 29.07.2026. 23.28 - 1.1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protokollēmums_23-TA-2878.docx</dc:title>
</cp:coreProperties>
</file>

<file path=docProps/custom.xml><?xml version="1.0" encoding="utf-8"?>
<Properties xmlns="http://schemas.openxmlformats.org/officeDocument/2006/custom-properties" xmlns:vt="http://schemas.openxmlformats.org/officeDocument/2006/docPropsVTypes"/>
</file>