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9.0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9.0 versijā Labklājības ministrijas projekta "Labklājības nozares informācijas un komunikācijas tehnoloģiju centralizācija" (turpmāk – projekts) aprakstu un projekta izmaksas 4 130 000,00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Labklājības ministriju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Labklājības ministriju par projekta iesniedzēju un atbildīgo par projekta īstenošanu un projekta aprakstā plānoto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uzturēšanas izmaksas 2024. gadā ne vairāk kā 293 559 </w:t>
      </w:r>
      <w:r w:rsidR="00000000" w:rsidRPr="00000000" w:rsidDel="00000000">
        <w:rPr>
          <w:i w:val="1"/>
          <w:rtl w:val="0"/>
        </w:rPr>
        <w:t xml:space="preserve">euro</w:t>
      </w:r>
      <w:r w:rsidR="00000000" w:rsidRPr="00000000" w:rsidDel="00000000">
        <w:rPr>
          <w:rtl w:val="0"/>
        </w:rPr>
        <w:t xml:space="preserve">, 2025. gadā ne vairāk kā 313 559 </w:t>
      </w:r>
      <w:r w:rsidR="00000000" w:rsidRPr="00000000" w:rsidDel="00000000">
        <w:rPr>
          <w:i w:val="1"/>
          <w:rtl w:val="0"/>
        </w:rPr>
        <w:t xml:space="preserve">euro</w:t>
      </w:r>
      <w:r w:rsidR="00000000" w:rsidRPr="00000000" w:rsidDel="00000000">
        <w:rPr>
          <w:rtl w:val="0"/>
        </w:rPr>
        <w:t xml:space="preserve">, 2026. gadā ne vairāk kā 335 559 </w:t>
      </w:r>
      <w:r w:rsidR="00000000" w:rsidRPr="00000000" w:rsidDel="00000000">
        <w:rPr>
          <w:i w:val="1"/>
          <w:rtl w:val="0"/>
        </w:rPr>
        <w:t xml:space="preserve">euro</w:t>
      </w:r>
      <w:r w:rsidR="00000000" w:rsidRPr="00000000" w:rsidDel="00000000">
        <w:rPr>
          <w:rtl w:val="0"/>
        </w:rPr>
        <w:t xml:space="preserve">, 2027. gadā ne vairāk kā 359 759 </w:t>
      </w:r>
      <w:r w:rsidR="00000000" w:rsidRPr="00000000" w:rsidDel="00000000">
        <w:rPr>
          <w:i w:val="1"/>
          <w:rtl w:val="0"/>
        </w:rPr>
        <w:t xml:space="preserve">euro</w:t>
      </w:r>
      <w:r w:rsidR="00000000" w:rsidRPr="00000000" w:rsidDel="00000000">
        <w:rPr>
          <w:rtl w:val="0"/>
        </w:rPr>
        <w:t xml:space="preserve">, 2028. gadā ne vairāk kā 386 379 </w:t>
      </w:r>
      <w:r w:rsidR="00000000" w:rsidRPr="00000000" w:rsidDel="00000000">
        <w:rPr>
          <w:i w:val="1"/>
          <w:rtl w:val="0"/>
        </w:rPr>
        <w:t xml:space="preserve">euro</w:t>
      </w:r>
      <w:r w:rsidR="00000000" w:rsidRPr="00000000" w:rsidDel="00000000">
        <w:rPr>
          <w:rtl w:val="0"/>
        </w:rPr>
        <w:t xml:space="preserve">, 2029. gadā ne vairāk kā 415 661 </w:t>
      </w:r>
      <w:r w:rsidR="00000000" w:rsidRPr="00000000" w:rsidDel="00000000">
        <w:rPr>
          <w:i w:val="1"/>
          <w:rtl w:val="0"/>
        </w:rPr>
        <w:t xml:space="preserve">euro</w:t>
      </w:r>
      <w:r w:rsidR="00000000" w:rsidRPr="00000000" w:rsidDel="00000000">
        <w:rPr>
          <w:rtl w:val="0"/>
        </w:rPr>
        <w:t xml:space="preserve">, 2030. gadā ne vairāk kā 447 871 </w:t>
      </w:r>
      <w:r w:rsidR="00000000" w:rsidRPr="00000000" w:rsidDel="00000000">
        <w:rPr>
          <w:i w:val="1"/>
          <w:rtl w:val="0"/>
        </w:rPr>
        <w:t xml:space="preserve">euro</w:t>
      </w:r>
      <w:r w:rsidR="00000000" w:rsidRPr="00000000" w:rsidDel="00000000">
        <w:rPr>
          <w:rtl w:val="0"/>
        </w:rPr>
        <w:t xml:space="preserve">, 2031. gadā ne vairāk kā 483 302 </w:t>
      </w:r>
      <w:r w:rsidR="00000000" w:rsidRPr="00000000" w:rsidDel="00000000">
        <w:rPr>
          <w:i w:val="1"/>
          <w:rtl w:val="0"/>
        </w:rPr>
        <w:t xml:space="preserve">euro</w:t>
      </w:r>
      <w:r w:rsidR="00000000" w:rsidRPr="00000000" w:rsidDel="00000000">
        <w:rPr>
          <w:rtl w:val="0"/>
        </w:rPr>
        <w:t xml:space="preserve"> un 2032. gadā un turpmākajos gados ne vairāk kā 522 276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2024. gadā un turpmāk katru gadu 93 559 </w:t>
      </w:r>
      <w:r w:rsidR="00000000" w:rsidRPr="00000000" w:rsidDel="00000000">
        <w:rPr>
          <w:i w:val="1"/>
          <w:rtl w:val="0"/>
        </w:rPr>
        <w:t xml:space="preserve">euro</w:t>
      </w:r>
      <w:r w:rsidR="00000000" w:rsidRPr="00000000" w:rsidDel="00000000">
        <w:rPr>
          <w:rtl w:val="0"/>
        </w:rPr>
        <w:t xml:space="preserve"> apmērā segt no Labklājības ministrijas budžeta apakšprogrammā 97.02.00 "Nozares centralizēto funkciju izpilde" pieejamiem resursiem;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2024. gadā ne vairāk kā 200 000 </w:t>
      </w:r>
      <w:r w:rsidR="00000000" w:rsidRPr="00000000" w:rsidDel="00000000">
        <w:rPr>
          <w:i w:val="1"/>
          <w:rtl w:val="0"/>
        </w:rPr>
        <w:t xml:space="preserve">euro</w:t>
      </w:r>
      <w:r w:rsidR="00000000" w:rsidRPr="00000000" w:rsidDel="00000000">
        <w:rPr>
          <w:rtl w:val="0"/>
        </w:rPr>
        <w:t xml:space="preserve">, 2025. gadā ne vairāk kā 220 000 </w:t>
      </w:r>
      <w:r w:rsidR="00000000" w:rsidRPr="00000000" w:rsidDel="00000000">
        <w:rPr>
          <w:i w:val="1"/>
          <w:rtl w:val="0"/>
        </w:rPr>
        <w:t xml:space="preserve">euro</w:t>
      </w:r>
      <w:r w:rsidR="00000000" w:rsidRPr="00000000" w:rsidDel="00000000">
        <w:rPr>
          <w:rtl w:val="0"/>
        </w:rPr>
        <w:t xml:space="preserve">, 2026. gadā ne vairāk kā 242 000 </w:t>
      </w:r>
      <w:r w:rsidR="00000000" w:rsidRPr="00000000" w:rsidDel="00000000">
        <w:rPr>
          <w:i w:val="1"/>
          <w:rtl w:val="0"/>
        </w:rPr>
        <w:t xml:space="preserve">euro</w:t>
      </w:r>
      <w:r w:rsidR="00000000" w:rsidRPr="00000000" w:rsidDel="00000000">
        <w:rPr>
          <w:rtl w:val="0"/>
        </w:rPr>
        <w:t xml:space="preserve">, 2027. gadā ne vairāk kā 266 200 </w:t>
      </w:r>
      <w:r w:rsidR="00000000" w:rsidRPr="00000000" w:rsidDel="00000000">
        <w:rPr>
          <w:i w:val="1"/>
          <w:rtl w:val="0"/>
        </w:rPr>
        <w:t xml:space="preserve">euro</w:t>
      </w:r>
      <w:r w:rsidR="00000000" w:rsidRPr="00000000" w:rsidDel="00000000">
        <w:rPr>
          <w:rtl w:val="0"/>
        </w:rPr>
        <w:t xml:space="preserve">, 2028. gadā ne vairāk kā 292 820 </w:t>
      </w:r>
      <w:r w:rsidR="00000000" w:rsidRPr="00000000" w:rsidDel="00000000">
        <w:rPr>
          <w:i w:val="1"/>
          <w:rtl w:val="0"/>
        </w:rPr>
        <w:t xml:space="preserve">euro</w:t>
      </w:r>
      <w:r w:rsidR="00000000" w:rsidRPr="00000000" w:rsidDel="00000000">
        <w:rPr>
          <w:rtl w:val="0"/>
        </w:rPr>
        <w:t xml:space="preserve">, 2029. gadā ne vairāk kā 322 102 </w:t>
      </w:r>
      <w:r w:rsidR="00000000" w:rsidRPr="00000000" w:rsidDel="00000000">
        <w:rPr>
          <w:i w:val="1"/>
          <w:rtl w:val="0"/>
        </w:rPr>
        <w:t xml:space="preserve">euro</w:t>
      </w:r>
      <w:r w:rsidR="00000000" w:rsidRPr="00000000" w:rsidDel="00000000">
        <w:rPr>
          <w:rtl w:val="0"/>
        </w:rPr>
        <w:t xml:space="preserve">, 2030. gadā ne vairāk kā 354 312 </w:t>
      </w:r>
      <w:r w:rsidR="00000000" w:rsidRPr="00000000" w:rsidDel="00000000">
        <w:rPr>
          <w:i w:val="1"/>
          <w:rtl w:val="0"/>
        </w:rPr>
        <w:t xml:space="preserve">euro</w:t>
      </w:r>
      <w:r w:rsidR="00000000" w:rsidRPr="00000000" w:rsidDel="00000000">
        <w:rPr>
          <w:rtl w:val="0"/>
        </w:rPr>
        <w:t xml:space="preserve">, 2031. gadā ne vairāk kā 389 743 </w:t>
      </w:r>
      <w:r w:rsidR="00000000" w:rsidRPr="00000000" w:rsidDel="00000000">
        <w:rPr>
          <w:i w:val="1"/>
          <w:rtl w:val="0"/>
        </w:rPr>
        <w:t xml:space="preserve">euro</w:t>
      </w:r>
      <w:r w:rsidR="00000000" w:rsidRPr="00000000" w:rsidDel="00000000">
        <w:rPr>
          <w:rtl w:val="0"/>
        </w:rPr>
        <w:t xml:space="preserve"> un 2032. gadā un turpmākajos gados ne vairāk kā 428 717 </w:t>
      </w:r>
      <w:r w:rsidR="00000000" w:rsidRPr="00000000" w:rsidDel="00000000">
        <w:rPr>
          <w:i w:val="1"/>
          <w:rtl w:val="0"/>
        </w:rPr>
        <w:t xml:space="preserve">euro</w:t>
      </w:r>
      <w:r w:rsidR="00000000" w:rsidRPr="00000000" w:rsidDel="00000000">
        <w:rPr>
          <w:rtl w:val="0"/>
        </w:rPr>
        <w:t xml:space="preserve"> apmērā pieprasīt papildus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9.0 versijā iekļautā projekta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22-TA-2374</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22-TA-2374</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rīkojuma_konsolidētā_versija_22-TA-2374.docx</dc:title>
</cp:coreProperties>
</file>

<file path=docProps/custom.xml><?xml version="1.0" encoding="utf-8"?>
<Properties xmlns="http://schemas.openxmlformats.org/officeDocument/2006/custom-properties" xmlns:vt="http://schemas.openxmlformats.org/officeDocument/2006/docPropsVTypes"/>
</file>