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21. augusta noteikumos Nr. 537 "Sadzīves atkritumu masas un tilpuma attiecības mērījumu veikšanas kārtība un nosacījumi""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25-TA-2648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