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20. janvāra noteikumos Nr. 46 "Narkotiku kontroles un narkomānijas ierobežošanas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20. janvāra noteikumos Nr. 46 "Narkotiku kontroles un narkomānijas ierobežošanas koordinācijas padomes nolikums" (Latvijas Vēstnesis, 2004, 13., 124. nr.; 2005, 13. nr.; 2008, 61. nr.; 2009, 177. nr.; 2010, 80. nr.; 2012, 47. nr.; 2015, 20. nr.; 2020,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Narkotiku kontroles un narkomānijas ierobežošanas koordinācijas padome (turpmāk — padome) ir koleģiāla institūcija, kuras galvenais uzdevums ir koordinēt starpnozaru sadarbību narkotisko un psihotropo vielu un prekursoru legālās aprites kontrolē un nelegālās aprites un narkomānijas novēršanā un ierobežošanā."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Padomes personālsastāvu apstiprina veselības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viedās administrācijas un reģionālās attīstības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Veselības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Valsts ieņēmumu dienesta Nodokļu un muitas policijas pārvaldes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Valsts sabiedrības ar ierobežotu atbildību "Rīgas psihiatrijas un narkoloģijas centrs" Narkoloģiskās palīdzības dienesta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Padomes priekšsēdētāja prombūtnes laikā tā pienākumus pilda padomes priekšsēdētāja norīkots padomes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Padomes sastāvā iekļautās institūcijas vadītājs, informējot padomes sekretariātu, ir tiesīgs pilnvarot dalībai kārtējā vai ārkārtas padomes sēdē citu savas institūcijas pārstāvi, kurš tiesīgs paust iestādes oficiālo viedokli, pieņemt lēmumus un pilnībā aizvietot savas institūcijas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veicināt valsts pārvaldes iestāžu sadarbību atkarību izraisošu vielu lietošanas izplatības ierobežošanā;".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izskatīt priekšlikumus par starptautisko līgumu, likumu un citu normatīvo aktu projektu izstrādi jomā, kas saistīta ar atkarību izraisošu vielu lietošanas izplatības profilaksi un ierobežošanu;".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izvērtēt prioritāros darbības virzienus, lai veicinātu narkomānijas profilaksi un ierobežošanu;".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veicināt informācijas apriti starp institūcijām jautājumos par narkotisko un psihotropo vielu lietošanas izplatību Latvijā un to iedarbības kaitīgumu, kā arī par prekursoru nelegālo apriti;".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sekmēt nacionālās narkotiku kontroles un narkomānijas ierobežošanas politikas plānošanas dokumenta izpildi, izskatot priekšlikumus, pilnveidojot politiku un veicinot starpnozaru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10.8.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pieprasīt un saņemt no jebkuras valsts pārvaldes iestādes, pašvaldības, kā arī nevalstiskās organizācijas padomes darbam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veidot darba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11.3.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13.6.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Padomes darbību materiāltehniski nodrošina un sekretariāta funkcijas veic Veselības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Padomes priekšsēdētājs ar rīkojumu var izveidot darba grupas. Darba grupu sastāvā var iekļaut iestāžu speciālistus un ekspertus, kā arī zinātniekus un sabiedrības pārstāvjus, kuri nav padomes locekļi."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Darba grupu vadītāji, kuri nav padomes locekļi, var piedalīties padomes sēdēs ar padomdevēja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24-TA-827</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24-TA-827</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noteikumu_(grozījumu)_projekts_24-TA-827.docx</dc:title>
</cp:coreProperties>
</file>

<file path=docProps/custom.xml><?xml version="1.0" encoding="utf-8"?>
<Properties xmlns="http://schemas.openxmlformats.org/officeDocument/2006/custom-properties" xmlns:vt="http://schemas.openxmlformats.org/officeDocument/2006/docPropsVTypes"/>
</file>