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Partnerības līgumu Eiropas Savienības investīciju fondu 2021.– 2027. gada plānošanas periodam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Partnerības līgumu Eiropas Savienības investīciju fondu 2021.–2027. gada plānošanas periodam.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nodrošināt redakcionāli precizētā Partnerības līguma Eiropas Savienības investīciju fondu 2021.–2027. gada plānošanas periodam iesniegšanu apstiprināšanai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22-TA-2580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