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895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1. decembrī (prot. Nr. 78 24.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Finanšu ministrijai no valsts budžeta programmas 02.00.00 "Līdzekļi neparedzētiem gadījumiem" piešķirt Izglītības un zinātnes ministrijai 1 306 854 </w:t>
      </w:r>
      <w:r w:rsidR="00000000" w:rsidRPr="00000000" w:rsidDel="00000000">
        <w:rPr>
          <w:rStyle w:val="paragraph"/>
          <w:i w:val="1"/>
          <w:rtl w:val="0"/>
        </w:rPr>
        <w:t xml:space="preserve">euro</w:t>
      </w:r>
      <w:r w:rsidR="00000000" w:rsidRPr="00000000" w:rsidDel="00000000">
        <w:rPr>
          <w:rStyle w:val="paragraph"/>
          <w:rtl w:val="0"/>
        </w:rPr>
        <w:t xml:space="preserve">, tai skaitā: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431 854 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pārskaitīšanai biedrībai "Latvijas Volejbola federācija", lai segtu izdevumus, kas saistīti ar 2022. gada FIBV pasaules kausa posma pludmales volejbolā </w:t>
      </w:r>
      <w:r w:rsidR="00000000" w:rsidRPr="00000000" w:rsidDel="00000000">
        <w:rPr>
          <w:i w:val="1"/>
          <w:rtl w:val="0"/>
        </w:rPr>
        <w:t xml:space="preserve">"Volleyball World" Beach Pro Tour</w:t>
      </w:r>
      <w:r w:rsidR="00000000" w:rsidRPr="00000000" w:rsidDel="00000000">
        <w:rPr>
          <w:rtl w:val="0"/>
        </w:rPr>
        <w:t xml:space="preserve"> licences iegādi un naudas balvu fonda maksājuma daļu.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375 000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pārskaitīšanai biedrībai "Latvijas Motosporta federācija", lai segtu izdevumus, kas saistīti ar 2022. gada pasaules čempionāta motokrosā MXGP klasē posma organizēšanas licences iegādi.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pārskaitīšanai biedrībai "Latvijas Automobiļu federācija", lai segtu izdevumus, kas saistīti ar 2022. gada FIA Eiropas rallija čempionāta posma organizēšanas licences iegādi.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pārskaitīšanai biedrībai "Latvijas Automobiļu federācija", lai segtu izdevumus, kas saistīti ar 2022. gada FIA pasaules rallijkrosa čempionāta posma organizēšanas licences iegādi.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ministra pienākumu izpildītājs ‒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21-TA-213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21-TA-213</w:t>
    </w:r>
    <w:r>
      <w:br/>
    </w:r>
    <w:r w:rsidR="00000000" w:rsidRPr="00000000" w:rsidDel="00000000">
      <w:rPr>
        <w:rtl w:val="0"/>
      </w:rPr>
      <w:t xml:space="preserve">Izdrukāts 29.07.2026. 23.01 - 1.0.VK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rīkojuma_projekts_21-TA-213.docx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