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522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2023. gada 17. augustā (prot. Nr. 40 22.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nekustamo īpašumu Drabešu pagastā, Cēsu novadā, daļu pirkšanu gājēju un velosipēdistu celiņa būvniecības projekta īstenošanai gar valsts reģionālo autoceļu P14 "Umurga–Cēsis–Līvi" posmā 39,70.–40,95. km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 Sabiedrības vajadzībām nepieciešamā nekustamā īpašuma atsavināšanas likuma 9. panta</w:t>
      </w:r>
      <w:r w:rsidR="00000000" w:rsidRPr="00000000" w:rsidDel="00000000">
        <w:rPr>
          <w:rtl w:val="0"/>
        </w:rPr>
        <w:t xml:space="preserve"> </w:t>
      </w:r>
      <w:r w:rsidR="00000000" w:rsidRPr="00000000" w:rsidDel="00000000">
        <w:rPr>
          <w:rtl w:val="0"/>
        </w:rPr>
        <w:t xml:space="preserve">pirmo daļu</w:t>
      </w:r>
      <w:r w:rsidR="00000000" w:rsidRPr="00000000" w:rsidDel="00000000">
        <w:rPr>
          <w:rtl w:val="0"/>
        </w:rPr>
        <w:t xml:space="preserve"> atļaut Satiksmes ministrijai pirkt šādas nekustamo īpašumu daļas, kas nepieciešamas gājēju un velosipēdistu celiņa būvniecības projekta īstenošanai gar valsts reģionālo autoceļu P14 "Umurga–Cēsis–Līvi" posmā 39,70.–40,95. km: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nekustamā īpašuma "Svempi 1" (nekustamā īpašuma kadastra Nr. 4246 002 0057) daļu – zemes vienību (zemes vienības kadastra apzīmējums 4246 002 0743) 0,3523 ha platībā – Drabešu pagastā, Cēsu novadā;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nekustamā īpašuma "Veldres" (nekustamā īpašuma kadastra Nr. 4246 002 0435) daļu – zemes vienību (zemes vienības kadastra apzīmējums 4246 002 0760) 0,0334 ha platībā – Drabešu pagastā, Cēsu novadā.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normatīvajos aktos noteiktajā kārtībā īpašuma tiesības uz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minētajām nekustamo īpašumu daļām nostiprināt zemesgrāmatā uz valsts vārda Satiksmes ministrijas personā;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izdevumus, kas saistīti ar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minēto nekustamo īpašumu daļu pirkšanu, segt no Satiksmes ministrijas budžeta programmas 23.00.00 "Valsts autoceļu fonds" apakšprogrammā 23.06.00 "Valsts autoceļu uzturēšana un atjaunošana" 2023. gadam paredzētajiem līdzekļiem;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izdevumus, kas saistīti ar īpašuma tiesību nostiprināšanu zemesgrāmatā un zaudējumu kompensēšanu, segt no Satiksmes ministrijas budžeta programmas 23.00.00 "Valsts autoceļu fonds" apakšprogrammā 23.07.00 "Valsts autoceļu pārvaldīšana" 2023. gadam paredzētajiem līdzekļiem.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prezidents, ārlietu ministra pienākumu izpildītājs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Satiksmes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J. Vitenbergs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23-TA-1652</w:t>
    </w:r>
    <w:r>
      <w:br/>
    </w:r>
    <w:r w:rsidR="00000000" w:rsidRPr="00000000" w:rsidDel="00000000">
      <w:rPr>
        <w:rtl w:val="0"/>
      </w:rPr>
      <w:t xml:space="preserve">Izdrukāts 29.07.2026. 22.02 - 1.0.VK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23-TA-1652</w:t>
    </w:r>
    <w:r>
      <w:br/>
    </w:r>
    <w:r w:rsidR="00000000" w:rsidRPr="00000000" w:rsidDel="00000000">
      <w:rPr>
        <w:rtl w:val="0"/>
      </w:rPr>
      <w:t xml:space="preserve">Izdrukāts 29.07.2026. 22.02 - 1.0.VK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rīkojuma_projekts_23-TA-1652.docx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