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“Uzņēmējdarbības vides pilnveidošanas pasākumu plānā  2019. - 2022.gadam iekļauto uzdevumu izpildi”"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23-TA-796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