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15.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Kvalifikācijas eksāmena vērtējuma noteikšanas principi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29.08.2023. noteikumu Nr. 484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Katrs Ministru kabineta 2019. gada 15. janvāra noteikumu Nr. 46 "Valsts vienotā jurista profesionālās kvalifikācijas eksāmena kārtība"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kvalifikācijas eksāmena jomas (turpmāk – joma) teorētiskās daļas jautājums sastāv no trim komponentēm, kas konkretizē uz jautājumu sniedzamās atbildes ietvaru. Viena no jautājuma komponentēm var ietvert citas jomas aspektus.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Par atbildi uz katru no trim kvalifikācijas eksāmena jomas teorētiskās daļas jautājumiem piešķir līdz 10 punktiem, un piešķirtais punktu skaits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Komisijas attiecīgās jomas pārstāvji, sagatavojot teorētiskās daļas jautājumus un uzdevumu (kāzusu), izstrādā vērtēšanas vadlīnijas, kurās nosaka, cik punktus piešķir par atbildi uz katru no konkrētā teorētiskās daļas jautājuma komponentēm, ievērojot, ka par atbildi piešķiramais maksimālais punktu skaits ir 10 punkti, kā arī uzdevuma (kāzusa) risinājuma vērtēšanas kritērijus.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Teorētiskā daļa katrā jomā ir nokārtota sekmīgi, ja vērtējums par katru no attiecīgās jomas trim jautājumiem ir vismaz 4 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Vērtējumu par katru kvalifikācijas eksāmena jomas teorētisko daļu nosaka, aprēķinot vidējo vērtējumu no vērtējuma kopsummas par trim jautājumiem,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ja katrā no jomas teorētiskās daļas trim jautājumiem vērtējums ir vismaz 4 balles, vērtējums atbilst vidējam vērtējumam;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ja kādā no jomas teorētiskās daļas trim jautājumiem vērtējums ir zemāks par 4 ballēm, vērtējums atbilst vidējam vērtējumam, bet tas nav augstāks par 3 ballēm.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Katru kvalifikācijas eksāmena jomas praktiskās daļas uzdevuma (kāzusa) risinājumu novērtē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Ievērojot katras jomas specifiku, par atbildēm uz praktiskās daļas uzdevumā (kāzusā) uzdotajiem jautājumiem vai par izmantotajām metodēm var tikt noteikts iegūstamo punktu skaits, kas atbilst vērtējumam 10 ballu skalā, ievērojot, ka par risinājumu piešķiramais maksimālais punktu skaits ir 10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Praktiskā daļa katrā jomā ir nokārtota sekmīgi, ja vērtējums uzdevumā (kāzusā) ir vismaz 4 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Kopējo vērtējumu par kvalifikācijas eksāmenu nosaka, aprēķinot vidējo vērtējumu no katras jomas teorētiskās daļas un praktiskās daļas vērtējumu kopsummas,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ja katras jomas teorētiskās daļas un praktiskās daļas vērtējums ir vismaz 4 balles, vērtējums atbilst vidējam vērtējumam;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ja kāds no jomas teorētiskās daļas vai praktiskās daļas vērtējumiem ir zemāks par 4 ballēm, vērtējums atbilst vidējam vērtējumam, bet tas nav augstāks par 3 ballēm.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Kopējo vērtējumu noapaļo pēc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vērtējumu, kas ir vismaz 4 balles un kurā cipars aiz komata ir "5" vai lielāks, noapaļo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vērtējumu, kas ir vismaz 4 balles un kurā cipars aiz komata ir mazāks par "5", noapaļo uz leju;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vērtējumu, kas ir zemāks par 4 ballēm, neatkarīgi no cipara aiz komata noapaļo uz leju.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23-TA-3010</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23-TA-3010</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noteikumu_konsolidētā_versija_p2_23-TA-3010.docx</dc:title>
</cp:coreProperties>
</file>

<file path=docProps/custom.xml><?xml version="1.0" encoding="utf-8"?>
<Properties xmlns="http://schemas.openxmlformats.org/officeDocument/2006/custom-properties" xmlns:vt="http://schemas.openxmlformats.org/officeDocument/2006/docPropsVTypes"/>
</file>