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būvniecību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20.04.2021. noteikumu Nr. 245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Paziņojumā par būvniecību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 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 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 Pilnvarotā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 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 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 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 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 juridiskās personas norādītās kontaktpersonas vārds, uzvārds,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 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 būvniecības veids (jauna būvniecība, atjaunošana, pārbūve, novietošana vai nojaukšana);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 inženierbūves nosaukums un adrese vai, ja tādas nav, atrašanās vieta.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 Inženierbūves kadastra apzīmējums (ja tāds ir piešķirts).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 Inženierbūves lietošanas veids atbilstoši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 Būvniecības ieceres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 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 juridiskās personas reģistrācijas numurs, būvkomersanta reģistrācijas numurs vai būvspeciālista(-u) sertifikāta numurs un darbības sfēra;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 juridiskās personas vai būvkomersanta juridiskā adrese un tālruņa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 Plānoto būvdarbu uzsākšanas un beigu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 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 dokumenta nosaukums.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noteikumu_konsolidētā_versija_p4_1_25-TA-209.docx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