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7. aprīlī (prot. Nr. 18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kustamās mantas nodošanu bez atlīdzības Moldovas Republikai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43.</w:t>
      </w:r>
      <w:r w:rsidR="00000000" w:rsidRPr="00000000" w:rsidDel="00000000">
        <w:rPr>
          <w:vertAlign w:val="superscript"/>
          <w:rtl w:val="0"/>
        </w:rPr>
        <w:t xml:space="preserve">1 </w:t>
      </w:r>
      <w:r w:rsidR="00000000" w:rsidRPr="00000000" w:rsidDel="00000000">
        <w:rPr>
          <w:rtl w:val="0"/>
        </w:rPr>
        <w:t xml:space="preserve">panta pirmo daļu atļaut Iekšlietu ministrijai (Valsts robežsardzes koledžai) nodot Moldovas Republikai (Iekšlietu ministrijas Robežpolicijas Ģenerālinspekcijai) bez atlīdzības šādu valsts kustamo mantu (kopējā bilances vērtība 65 660,91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vienu transportlīdzekli </w:t>
      </w:r>
      <w:r w:rsidR="00000000" w:rsidRPr="00000000" w:rsidDel="00000000">
        <w:rPr>
          <w:i w:val="1"/>
          <w:rtl w:val="0"/>
        </w:rPr>
        <w:t xml:space="preserve">Citroen Jumper</w:t>
      </w:r>
      <w:r w:rsidR="00000000" w:rsidRPr="00000000" w:rsidDel="00000000">
        <w:rPr>
          <w:rtl w:val="0"/>
        </w:rPr>
        <w:t xml:space="preserve"> ar aprīkojumu dienesta suņu pārvadāšanai;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dīzeļdegvielu (iepildītu transportlīdzeklī).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robežsardzes koledžai atbilstoši Ministru kabineta 2006. gada 25. jūlija noteikumu Nr. 618 "Kārtība, kādā valsts kustamo mantu nodod bez atlīdzības ārvalstu valdību un starpvalstu organizāciju īpašumā" 3. punktam sagatavot un nodrošināt līguma parakstīšanu par šā rīkojuma 1. punktā minētās valsts kustamās mantas nodošanu bez atlīdzības Moldovas Republikas Iekšlietu ministrijas Robežpolicijas Ģenerālinspekcijai.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robežsardzes koledžai organizēt valsts kustamās mantas sagatavošanu nosūtīšanai, kā arī nodošanu Moldovas Republikas Iekšlietu ministrijas Robežpolicijas Ģenerālinspekcijai.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26-TA-87</w:t>
    </w:r>
    <w:r>
      <w:br/>
    </w:r>
    <w:r w:rsidR="00000000" w:rsidRPr="00000000" w:rsidDel="00000000">
      <w:rPr>
        <w:rtl w:val="0"/>
      </w:rPr>
      <w:t xml:space="preserve">Izdrukāts 29.07.2026. 23.37 - 1.0.VK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26-TA-87</w:t>
    </w:r>
    <w:r>
      <w:br/>
    </w:r>
    <w:r w:rsidR="00000000" w:rsidRPr="00000000" w:rsidDel="00000000">
      <w:rPr>
        <w:rtl w:val="0"/>
      </w:rPr>
      <w:t xml:space="preserve">Izdrukāts 29.07.2026. 23.37 - 1.0.VK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rīkojuma_projekts_26-TA-87.docx</dc:title>
</cp:coreProperties>
</file>

<file path=docProps/custom.xml><?xml version="1.0" encoding="utf-8"?>
<Properties xmlns="http://schemas.openxmlformats.org/officeDocument/2006/custom-properties" xmlns:vt="http://schemas.openxmlformats.org/officeDocument/2006/docPropsVTypes"/>
</file>