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20.janvāra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Dekoratīvo augu ģintis un sugas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Ābeles </w:t>
      </w:r>
      <w:r w:rsidR="00000000" w:rsidRPr="00000000" w:rsidDel="00000000">
        <w:rPr>
          <w:i w:val="1"/>
          <w:rtl w:val="0"/>
        </w:rPr>
        <w:t xml:space="preserve">Malus</w:t>
      </w:r>
      <w:r w:rsidR="00000000" w:rsidRPr="00000000" w:rsidDel="00000000">
        <w:rPr>
          <w:rtl w:val="0"/>
        </w:rPr>
        <w:t xml:space="preserve"> 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Akmensozols </w:t>
      </w:r>
      <w:r w:rsidR="00000000" w:rsidRPr="00000000" w:rsidDel="00000000">
        <w:rPr>
          <w:i w:val="1"/>
          <w:rtl w:val="0"/>
        </w:rPr>
        <w:t xml:space="preserve">Quercus ilex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Aktinīdija </w:t>
      </w:r>
      <w:r w:rsidR="00000000" w:rsidRPr="00000000" w:rsidDel="00000000">
        <w:rPr>
          <w:i w:val="1"/>
          <w:rtl w:val="0"/>
        </w:rPr>
        <w:t xml:space="preserve">Actinidia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Aprikozes </w:t>
      </w:r>
      <w:r w:rsidR="00000000" w:rsidRPr="00000000" w:rsidDel="00000000">
        <w:rPr>
          <w:i w:val="1"/>
          <w:rtl w:val="0"/>
        </w:rPr>
        <w:t xml:space="preserve">Prunus armeniaca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Argirantēmas </w:t>
      </w:r>
      <w:r w:rsidR="00000000" w:rsidRPr="00000000" w:rsidDel="00000000">
        <w:rPr>
          <w:i w:val="1"/>
          <w:rtl w:val="0"/>
        </w:rPr>
        <w:t xml:space="preserve">Argyranthemum</w:t>
      </w:r>
      <w:r w:rsidR="00000000" w:rsidRPr="00000000" w:rsidDel="00000000">
        <w:rPr>
          <w:rtl w:val="0"/>
        </w:rPr>
        <w:t xml:space="preserve"> Webbex Sch. Bip.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Atliektās bokarnas </w:t>
      </w:r>
      <w:r w:rsidR="00000000" w:rsidRPr="00000000" w:rsidDel="00000000">
        <w:rPr>
          <w:i w:val="1"/>
          <w:rtl w:val="0"/>
        </w:rPr>
        <w:t xml:space="preserve">Beaucarnea</w:t>
      </w:r>
      <w:r w:rsidR="00000000" w:rsidRPr="00000000" w:rsidDel="00000000">
        <w:rPr>
          <w:rtl w:val="0"/>
        </w:rPr>
        <w:t xml:space="preserve"> Lem.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Austrijas ozols </w:t>
      </w:r>
      <w:r w:rsidR="00000000" w:rsidRPr="00000000" w:rsidDel="00000000">
        <w:rPr>
          <w:i w:val="1"/>
          <w:rtl w:val="0"/>
        </w:rPr>
        <w:t xml:space="preserve">Quercus cerris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Baltstarītes </w:t>
      </w:r>
      <w:r w:rsidR="00000000" w:rsidRPr="00000000" w:rsidDel="00000000">
        <w:rPr>
          <w:i w:val="1"/>
          <w:rtl w:val="0"/>
        </w:rPr>
        <w:t xml:space="preserve">Ornithogalum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Banānkoki </w:t>
      </w:r>
      <w:r w:rsidR="00000000" w:rsidRPr="00000000" w:rsidDel="00000000">
        <w:rPr>
          <w:i w:val="1"/>
          <w:rtl w:val="0"/>
        </w:rPr>
        <w:t xml:space="preserve">Musa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Begonijas </w:t>
      </w:r>
      <w:r w:rsidR="00000000" w:rsidRPr="00000000" w:rsidDel="00000000">
        <w:rPr>
          <w:i w:val="1"/>
          <w:rtl w:val="0"/>
        </w:rPr>
        <w:t xml:space="preserve">Begonia x hiemalis</w:t>
      </w:r>
      <w:r w:rsidR="00000000" w:rsidRPr="00000000" w:rsidDel="00000000">
        <w:rPr>
          <w:rtl w:val="0"/>
        </w:rPr>
        <w:t xml:space="preserve"> Fotsch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Bugenvilejas </w:t>
      </w:r>
      <w:r w:rsidR="00000000" w:rsidRPr="00000000" w:rsidDel="00000000">
        <w:rPr>
          <w:i w:val="1"/>
          <w:rtl w:val="0"/>
        </w:rPr>
        <w:t xml:space="preserve">Bougainvillea</w:t>
      </w:r>
      <w:r w:rsidR="00000000" w:rsidRPr="00000000" w:rsidDel="00000000">
        <w:rPr>
          <w:rtl w:val="0"/>
        </w:rPr>
        <w:t xml:space="preserve"> Comm. Ex Juss.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Bumbieres </w:t>
      </w:r>
      <w:r w:rsidR="00000000" w:rsidRPr="00000000" w:rsidDel="00000000">
        <w:rPr>
          <w:i w:val="1"/>
          <w:rtl w:val="0"/>
        </w:rPr>
        <w:t xml:space="preserve">Pyrus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Citrusaugi un to hibrīdi – </w:t>
      </w:r>
      <w:r w:rsidR="00000000" w:rsidRPr="00000000" w:rsidDel="00000000">
        <w:rPr>
          <w:i w:val="1"/>
          <w:rtl w:val="0"/>
        </w:rPr>
        <w:t xml:space="preserve">Citrus </w:t>
      </w:r>
      <w:r w:rsidR="00000000" w:rsidRPr="00000000" w:rsidDel="00000000">
        <w:rPr>
          <w:rtl w:val="0"/>
        </w:rPr>
        <w:t xml:space="preserve">L., </w:t>
      </w:r>
      <w:r w:rsidR="00000000" w:rsidRPr="00000000" w:rsidDel="00000000">
        <w:rPr>
          <w:i w:val="1"/>
          <w:rtl w:val="0"/>
        </w:rPr>
        <w:t xml:space="preserve">Citrus </w:t>
      </w:r>
      <w:r w:rsidR="00000000" w:rsidRPr="00000000" w:rsidDel="00000000">
        <w:rPr>
          <w:rtl w:val="0"/>
        </w:rPr>
        <w:t xml:space="preserve">L.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Dāvida fotīnija </w:t>
      </w:r>
      <w:r w:rsidR="00000000" w:rsidRPr="00000000" w:rsidDel="00000000">
        <w:rPr>
          <w:i w:val="1"/>
          <w:rtl w:val="0"/>
        </w:rPr>
        <w:t xml:space="preserve">Photinia davidiana</w:t>
      </w:r>
      <w:r w:rsidR="00000000" w:rsidRPr="00000000" w:rsidDel="00000000">
        <w:rPr>
          <w:rtl w:val="0"/>
        </w:rPr>
        <w:t xml:space="preserve"> Decne.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Dracēnas </w:t>
      </w:r>
      <w:r w:rsidR="00000000" w:rsidRPr="00000000" w:rsidDel="00000000">
        <w:rPr>
          <w:i w:val="1"/>
          <w:rtl w:val="0"/>
        </w:rPr>
        <w:t xml:space="preserve">Dracaena</w:t>
      </w:r>
      <w:r w:rsidR="00000000" w:rsidRPr="00000000" w:rsidDel="00000000">
        <w:rPr>
          <w:rtl w:val="0"/>
        </w:rPr>
        <w:t xml:space="preserve"> Vand. ex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Eiropas lapegle</w:t>
      </w:r>
      <w:r w:rsidR="00000000" w:rsidRPr="00000000" w:rsidDel="00000000">
        <w:rPr>
          <w:i w:val="1"/>
          <w:rtl w:val="0"/>
        </w:rPr>
        <w:t xml:space="preserve"> Larix decidua</w:t>
      </w:r>
      <w:r w:rsidR="00000000" w:rsidRPr="00000000" w:rsidDel="00000000">
        <w:rPr>
          <w:rtl w:val="0"/>
        </w:rPr>
        <w:t xml:space="preserve"> Mill.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Eriobotrijas </w:t>
      </w:r>
      <w:r w:rsidR="00000000" w:rsidRPr="00000000" w:rsidDel="00000000">
        <w:rPr>
          <w:i w:val="1"/>
          <w:rtl w:val="0"/>
        </w:rPr>
        <w:t xml:space="preserve">Eriobtrya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Fikusi </w:t>
      </w:r>
      <w:r w:rsidR="00000000" w:rsidRPr="00000000" w:rsidDel="00000000">
        <w:rPr>
          <w:i w:val="1"/>
          <w:rtl w:val="0"/>
        </w:rPr>
        <w:t xml:space="preserve">Ficus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Forbesa sniedzīte </w:t>
      </w:r>
      <w:r w:rsidR="00000000" w:rsidRPr="00000000" w:rsidDel="00000000">
        <w:rPr>
          <w:i w:val="1"/>
          <w:rtl w:val="0"/>
        </w:rPr>
        <w:t xml:space="preserve">Chionodoxa</w:t>
      </w:r>
      <w:r w:rsidR="00000000" w:rsidRPr="00000000" w:rsidDel="00000000">
        <w:rPr>
          <w:rtl w:val="0"/>
        </w:rPr>
        <w:t xml:space="preserve"> Boiss.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Fortunelas un to hibrīdi, </w:t>
      </w:r>
      <w:r w:rsidR="00000000" w:rsidRPr="00000000" w:rsidDel="00000000">
        <w:rPr>
          <w:i w:val="1"/>
          <w:rtl w:val="0"/>
        </w:rPr>
        <w:t xml:space="preserve">Fortunella</w:t>
      </w:r>
      <w:r w:rsidR="00000000" w:rsidRPr="00000000" w:rsidDel="00000000">
        <w:rPr>
          <w:rtl w:val="0"/>
        </w:rPr>
        <w:t xml:space="preserve"> Swingle, </w:t>
      </w:r>
      <w:r w:rsidR="00000000" w:rsidRPr="00000000" w:rsidDel="00000000">
        <w:rPr>
          <w:i w:val="1"/>
          <w:rtl w:val="0"/>
        </w:rPr>
        <w:t xml:space="preserve">Fortunella</w:t>
      </w:r>
      <w:r w:rsidR="00000000" w:rsidRPr="00000000" w:rsidDel="00000000">
        <w:rPr>
          <w:rtl w:val="0"/>
        </w:rPr>
        <w:t xml:space="preserve"> Swingle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Fuksijas </w:t>
      </w:r>
      <w:r w:rsidR="00000000" w:rsidRPr="00000000" w:rsidDel="00000000">
        <w:rPr>
          <w:i w:val="1"/>
          <w:rtl w:val="0"/>
        </w:rPr>
        <w:t xml:space="preserve">Fuchsia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Gerberas </w:t>
      </w:r>
      <w:r w:rsidR="00000000" w:rsidRPr="00000000" w:rsidDel="00000000">
        <w:rPr>
          <w:i w:val="1"/>
          <w:rtl w:val="0"/>
        </w:rPr>
        <w:t xml:space="preserve">Gerbera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Hiacintes </w:t>
      </w:r>
      <w:r w:rsidR="00000000" w:rsidRPr="00000000" w:rsidDel="00000000">
        <w:rPr>
          <w:i w:val="1"/>
          <w:rtl w:val="0"/>
        </w:rPr>
        <w:t xml:space="preserve">Hyacinthus</w:t>
      </w:r>
      <w:r w:rsidR="00000000" w:rsidRPr="00000000" w:rsidDel="00000000">
        <w:rPr>
          <w:rtl w:val="0"/>
        </w:rPr>
        <w:t xml:space="preserve"> Tourn. ex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Hibrīdā lapegle </w:t>
      </w:r>
      <w:r w:rsidR="00000000" w:rsidRPr="00000000" w:rsidDel="00000000">
        <w:rPr>
          <w:i w:val="1"/>
          <w:rtl w:val="0"/>
        </w:rPr>
        <w:t xml:space="preserve">Larix × eurolepis</w:t>
      </w:r>
      <w:r w:rsidR="00000000" w:rsidRPr="00000000" w:rsidDel="00000000">
        <w:rPr>
          <w:rtl w:val="0"/>
        </w:rPr>
        <w:t xml:space="preserve"> A. Henry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Himenokallas </w:t>
      </w:r>
      <w:r w:rsidR="00000000" w:rsidRPr="00000000" w:rsidDel="00000000">
        <w:rPr>
          <w:i w:val="1"/>
          <w:rtl w:val="0"/>
        </w:rPr>
        <w:t xml:space="preserve">Hymenocallis</w:t>
      </w:r>
      <w:r w:rsidR="00000000" w:rsidRPr="00000000" w:rsidDel="00000000">
        <w:rPr>
          <w:rtl w:val="0"/>
        </w:rPr>
        <w:t xml:space="preserve"> Salisb.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Irbenes </w:t>
      </w:r>
      <w:r w:rsidR="00000000" w:rsidRPr="00000000" w:rsidDel="00000000">
        <w:rPr>
          <w:i w:val="1"/>
          <w:rtl w:val="0"/>
        </w:rPr>
        <w:t xml:space="preserve">Viburnum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Jaungvinejas hibrīdu balzamīnes </w:t>
      </w:r>
      <w:r w:rsidR="00000000" w:rsidRPr="00000000" w:rsidDel="00000000">
        <w:rPr>
          <w:i w:val="1"/>
          <w:rtl w:val="0"/>
        </w:rPr>
        <w:t xml:space="preserve">Impatiens</w:t>
      </w:r>
      <w:r w:rsidR="00000000" w:rsidRPr="00000000" w:rsidDel="00000000">
        <w:rPr>
          <w:rtl w:val="0"/>
        </w:rPr>
        <w:t xml:space="preserve"> L. New Guinea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Japānas lapegle </w:t>
      </w:r>
      <w:r w:rsidR="00000000" w:rsidRPr="00000000" w:rsidDel="00000000">
        <w:rPr>
          <w:i w:val="1"/>
          <w:rtl w:val="0"/>
        </w:rPr>
        <w:t xml:space="preserve">Larix kaempferi </w:t>
      </w:r>
      <w:r w:rsidR="00000000" w:rsidRPr="00000000" w:rsidDel="00000000">
        <w:rPr>
          <w:rtl w:val="0"/>
        </w:rPr>
        <w:t xml:space="preserve">(Lamb.) Carrière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Jukas </w:t>
      </w:r>
      <w:r w:rsidR="00000000" w:rsidRPr="00000000" w:rsidDel="00000000">
        <w:rPr>
          <w:i w:val="1"/>
          <w:rtl w:val="0"/>
        </w:rPr>
        <w:t xml:space="preserve">Yucca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Kamasijas </w:t>
      </w:r>
      <w:r w:rsidR="00000000" w:rsidRPr="00000000" w:rsidDel="00000000">
        <w:rPr>
          <w:i w:val="1"/>
          <w:rtl w:val="0"/>
        </w:rPr>
        <w:t xml:space="preserve">Camassia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Kamēlija </w:t>
      </w:r>
      <w:r w:rsidR="00000000" w:rsidRPr="00000000" w:rsidDel="00000000">
        <w:rPr>
          <w:i w:val="1"/>
          <w:rtl w:val="0"/>
        </w:rPr>
        <w:t xml:space="preserve">Camellia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Kastaņas </w:t>
      </w:r>
      <w:r w:rsidR="00000000" w:rsidRPr="00000000" w:rsidDel="00000000">
        <w:rPr>
          <w:i w:val="1"/>
          <w:rtl w:val="0"/>
        </w:rPr>
        <w:t xml:space="preserve">Castanea</w:t>
      </w:r>
      <w:r w:rsidR="00000000" w:rsidRPr="00000000" w:rsidDel="00000000">
        <w:rPr>
          <w:rtl w:val="0"/>
        </w:rPr>
        <w:t xml:space="preserve"> L. un ēdamās kastaņas </w:t>
      </w:r>
      <w:r w:rsidR="00000000" w:rsidRPr="00000000" w:rsidDel="00000000">
        <w:rPr>
          <w:i w:val="1"/>
          <w:rtl w:val="0"/>
        </w:rPr>
        <w:t xml:space="preserve">Castanea sativa</w:t>
      </w:r>
      <w:r w:rsidR="00000000" w:rsidRPr="00000000" w:rsidDel="00000000">
        <w:rPr>
          <w:rtl w:val="0"/>
        </w:rPr>
        <w:t xml:space="preserve"> 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Klintenes </w:t>
      </w:r>
      <w:r w:rsidR="00000000" w:rsidRPr="00000000" w:rsidDel="00000000">
        <w:rPr>
          <w:i w:val="1"/>
          <w:rtl w:val="0"/>
        </w:rPr>
        <w:t xml:space="preserve">Cotoneaster</w:t>
      </w:r>
      <w:r w:rsidR="00000000" w:rsidRPr="00000000" w:rsidDel="00000000">
        <w:rPr>
          <w:rtl w:val="0"/>
        </w:rPr>
        <w:t xml:space="preserve"> Medik.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Korintes </w:t>
      </w:r>
      <w:r w:rsidR="00000000" w:rsidRPr="00000000" w:rsidDel="00000000">
        <w:rPr>
          <w:i w:val="1"/>
          <w:rtl w:val="0"/>
        </w:rPr>
        <w:t xml:space="preserve">Amelanchier</w:t>
      </w:r>
      <w:r w:rsidR="00000000" w:rsidRPr="00000000" w:rsidDel="00000000">
        <w:rPr>
          <w:rtl w:val="0"/>
        </w:rPr>
        <w:t xml:space="preserve"> Medik.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Krasulas (naudas koks) </w:t>
      </w:r>
      <w:r w:rsidR="00000000" w:rsidRPr="00000000" w:rsidDel="00000000">
        <w:rPr>
          <w:i w:val="1"/>
          <w:rtl w:val="0"/>
        </w:rPr>
        <w:t xml:space="preserve">Crassula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Krīnijas </w:t>
      </w:r>
      <w:r w:rsidR="00000000" w:rsidRPr="00000000" w:rsidDel="00000000">
        <w:rPr>
          <w:i w:val="1"/>
          <w:rtl w:val="0"/>
        </w:rPr>
        <w:t xml:space="preserve">Crinum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Krizantēmas </w:t>
      </w:r>
      <w:r w:rsidR="00000000" w:rsidRPr="00000000" w:rsidDel="00000000">
        <w:rPr>
          <w:i w:val="1"/>
          <w:rtl w:val="0"/>
        </w:rPr>
        <w:t xml:space="preserve">Chrysanthemum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Krokusi </w:t>
      </w:r>
      <w:r w:rsidR="00000000" w:rsidRPr="00000000" w:rsidDel="00000000">
        <w:rPr>
          <w:i w:val="1"/>
          <w:rtl w:val="0"/>
        </w:rPr>
        <w:t xml:space="preserve">Crocus flavus</w:t>
      </w:r>
      <w:r w:rsidR="00000000" w:rsidRPr="00000000" w:rsidDel="00000000">
        <w:rPr>
          <w:rtl w:val="0"/>
        </w:rPr>
        <w:t xml:space="preserve"> Weston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Krūmcidonijas </w:t>
      </w:r>
      <w:r w:rsidR="00000000" w:rsidRPr="00000000" w:rsidDel="00000000">
        <w:rPr>
          <w:i w:val="1"/>
          <w:rtl w:val="0"/>
        </w:rPr>
        <w:t xml:space="preserve">Chaenomele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Lavandas </w:t>
      </w:r>
      <w:r w:rsidR="00000000" w:rsidRPr="00000000" w:rsidDel="00000000">
        <w:rPr>
          <w:i w:val="1"/>
          <w:rtl w:val="0"/>
        </w:rPr>
        <w:t xml:space="preserve">Lavandula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Mājas plūme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Mespils </w:t>
      </w:r>
      <w:r w:rsidR="00000000" w:rsidRPr="00000000" w:rsidDel="00000000">
        <w:rPr>
          <w:i w:val="1"/>
          <w:rtl w:val="0"/>
        </w:rPr>
        <w:t xml:space="preserve">Mespilus</w:t>
      </w:r>
      <w:r w:rsidR="00000000" w:rsidRPr="00000000" w:rsidDel="00000000">
        <w:rPr>
          <w:rtl w:val="0"/>
        </w:rPr>
        <w:t xml:space="preserve"> Bosc ex. Spach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Muskares </w:t>
      </w:r>
      <w:r w:rsidR="00000000" w:rsidRPr="00000000" w:rsidDel="00000000">
        <w:rPr>
          <w:i w:val="1"/>
          <w:rtl w:val="0"/>
        </w:rPr>
        <w:t xml:space="preserve">Muscari</w:t>
      </w:r>
      <w:r w:rsidR="00000000" w:rsidRPr="00000000" w:rsidDel="00000000">
        <w:rPr>
          <w:rtl w:val="0"/>
        </w:rPr>
        <w:t xml:space="preserve"> 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Narcises </w:t>
      </w:r>
      <w:r w:rsidR="00000000" w:rsidRPr="00000000" w:rsidDel="00000000">
        <w:rPr>
          <w:i w:val="1"/>
          <w:rtl w:val="0"/>
        </w:rPr>
        <w:t xml:space="preserve">Narcissus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Pahiras </w:t>
      </w:r>
      <w:r w:rsidR="00000000" w:rsidRPr="00000000" w:rsidDel="00000000">
        <w:rPr>
          <w:i w:val="1"/>
          <w:rtl w:val="0"/>
        </w:rPr>
        <w:t xml:space="preserve">Pachira</w:t>
      </w:r>
      <w:r w:rsidR="00000000" w:rsidRPr="00000000" w:rsidDel="00000000">
        <w:rPr>
          <w:rtl w:val="0"/>
        </w:rPr>
        <w:t xml:space="preserve"> Aubl.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Palmas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šādu ģinšu un sugu palmas: </w:t>
      </w:r>
      <w:r w:rsidR="00000000" w:rsidRPr="00000000" w:rsidDel="00000000">
        <w:rPr>
          <w:i w:val="1"/>
          <w:rtl w:val="0"/>
        </w:rPr>
        <w:t xml:space="preserve">Areca catechu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 Arenga pinnata</w:t>
      </w:r>
      <w:r w:rsidR="00000000" w:rsidRPr="00000000" w:rsidDel="00000000">
        <w:rPr>
          <w:rtl w:val="0"/>
        </w:rPr>
        <w:t xml:space="preserve"> (Wurmb) Merr., </w:t>
      </w:r>
      <w:r w:rsidR="00000000" w:rsidRPr="00000000" w:rsidDel="00000000">
        <w:rPr>
          <w:i w:val="1"/>
          <w:rtl w:val="0"/>
        </w:rPr>
        <w:t xml:space="preserve">Bismarckia</w:t>
      </w:r>
      <w:r w:rsidR="00000000" w:rsidRPr="00000000" w:rsidDel="00000000">
        <w:rPr>
          <w:rtl w:val="0"/>
        </w:rPr>
        <w:t xml:space="preserve"> Hildebr. &amp; H. Wendl., </w:t>
      </w:r>
      <w:r w:rsidR="00000000" w:rsidRPr="00000000" w:rsidDel="00000000">
        <w:rPr>
          <w:i w:val="1"/>
          <w:rtl w:val="0"/>
        </w:rPr>
        <w:t xml:space="preserve"> Borassus flabellifer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Brahea armata</w:t>
      </w:r>
      <w:r w:rsidR="00000000" w:rsidRPr="00000000" w:rsidDel="00000000">
        <w:rPr>
          <w:rtl w:val="0"/>
        </w:rPr>
        <w:t xml:space="preserve"> S. Watson, </w:t>
      </w:r>
      <w:r w:rsidR="00000000" w:rsidRPr="00000000" w:rsidDel="00000000">
        <w:rPr>
          <w:i w:val="1"/>
          <w:rtl w:val="0"/>
        </w:rPr>
        <w:t xml:space="preserve">Brahea edulis </w:t>
      </w:r>
      <w:r w:rsidR="00000000" w:rsidRPr="00000000" w:rsidDel="00000000">
        <w:rPr>
          <w:rtl w:val="0"/>
        </w:rPr>
        <w:t xml:space="preserve">H. Wendl., </w:t>
      </w:r>
      <w:r w:rsidR="00000000" w:rsidRPr="00000000" w:rsidDel="00000000">
        <w:rPr>
          <w:i w:val="1"/>
          <w:rtl w:val="0"/>
        </w:rPr>
        <w:t xml:space="preserve">Butia capitata</w:t>
      </w:r>
      <w:r w:rsidR="00000000" w:rsidRPr="00000000" w:rsidDel="00000000">
        <w:rPr>
          <w:rtl w:val="0"/>
        </w:rPr>
        <w:t xml:space="preserve"> (Mart.) Becc., </w:t>
      </w:r>
      <w:r w:rsidR="00000000" w:rsidRPr="00000000" w:rsidDel="00000000">
        <w:rPr>
          <w:i w:val="1"/>
          <w:rtl w:val="0"/>
        </w:rPr>
        <w:t xml:space="preserve">Calamus merrillii</w:t>
      </w:r>
      <w:r w:rsidR="00000000" w:rsidRPr="00000000" w:rsidDel="00000000">
        <w:rPr>
          <w:rtl w:val="0"/>
        </w:rPr>
        <w:t xml:space="preserve"> Becc., </w:t>
      </w:r>
      <w:r w:rsidR="00000000" w:rsidRPr="00000000" w:rsidDel="00000000">
        <w:rPr>
          <w:i w:val="1"/>
          <w:rtl w:val="0"/>
        </w:rPr>
        <w:t xml:space="preserve">Caryota maxima</w:t>
      </w:r>
      <w:r w:rsidR="00000000" w:rsidRPr="00000000" w:rsidDel="00000000">
        <w:rPr>
          <w:rtl w:val="0"/>
        </w:rPr>
        <w:t xml:space="preserve"> Blume, </w:t>
      </w:r>
      <w:r w:rsidR="00000000" w:rsidRPr="00000000" w:rsidDel="00000000">
        <w:rPr>
          <w:i w:val="1"/>
          <w:rtl w:val="0"/>
        </w:rPr>
        <w:t xml:space="preserve">Caryota cumingii</w:t>
      </w:r>
      <w:r w:rsidR="00000000" w:rsidRPr="00000000" w:rsidDel="00000000">
        <w:rPr>
          <w:rtl w:val="0"/>
        </w:rPr>
        <w:t xml:space="preserve"> Lodd. ex Mart., </w:t>
      </w:r>
      <w:r w:rsidR="00000000" w:rsidRPr="00000000" w:rsidDel="00000000">
        <w:rPr>
          <w:i w:val="1"/>
          <w:rtl w:val="0"/>
        </w:rPr>
        <w:t xml:space="preserve"> Chamaerops humilis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Cocos nucifera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Corypha utan</w:t>
      </w:r>
      <w:r w:rsidR="00000000" w:rsidRPr="00000000" w:rsidDel="00000000">
        <w:rPr>
          <w:rtl w:val="0"/>
        </w:rPr>
        <w:t xml:space="preserve"> Lam., </w:t>
      </w:r>
      <w:r w:rsidR="00000000" w:rsidRPr="00000000" w:rsidDel="00000000">
        <w:rPr>
          <w:i w:val="1"/>
          <w:rtl w:val="0"/>
        </w:rPr>
        <w:t xml:space="preserve">Copernicia</w:t>
      </w:r>
      <w:r w:rsidR="00000000" w:rsidRPr="00000000" w:rsidDel="00000000">
        <w:rPr>
          <w:rtl w:val="0"/>
        </w:rPr>
        <w:t xml:space="preserve"> Mart., </w:t>
      </w:r>
      <w:r w:rsidR="00000000" w:rsidRPr="00000000" w:rsidDel="00000000">
        <w:rPr>
          <w:i w:val="1"/>
          <w:rtl w:val="0"/>
        </w:rPr>
        <w:t xml:space="preserve">Elaeis guineensis</w:t>
      </w:r>
      <w:r w:rsidR="00000000" w:rsidRPr="00000000" w:rsidDel="00000000">
        <w:rPr>
          <w:rtl w:val="0"/>
        </w:rPr>
        <w:t xml:space="preserve"> Jacq., </w:t>
      </w:r>
      <w:r w:rsidR="00000000" w:rsidRPr="00000000" w:rsidDel="00000000">
        <w:rPr>
          <w:i w:val="1"/>
          <w:rtl w:val="0"/>
        </w:rPr>
        <w:t xml:space="preserve">Howea forsteriana </w:t>
      </w:r>
      <w:r w:rsidR="00000000" w:rsidRPr="00000000" w:rsidDel="00000000">
        <w:rPr>
          <w:rtl w:val="0"/>
        </w:rPr>
        <w:t xml:space="preserve">Becc., </w:t>
      </w:r>
      <w:r w:rsidR="00000000" w:rsidRPr="00000000" w:rsidDel="00000000">
        <w:rPr>
          <w:i w:val="1"/>
          <w:rtl w:val="0"/>
        </w:rPr>
        <w:t xml:space="preserve">Jubaea chilensis</w:t>
      </w:r>
      <w:r w:rsidR="00000000" w:rsidRPr="00000000" w:rsidDel="00000000">
        <w:rPr>
          <w:rtl w:val="0"/>
        </w:rPr>
        <w:t xml:space="preserve"> (Molina) Baill., </w:t>
      </w:r>
      <w:r w:rsidR="00000000" w:rsidRPr="00000000" w:rsidDel="00000000">
        <w:rPr>
          <w:i w:val="1"/>
          <w:rtl w:val="0"/>
        </w:rPr>
        <w:t xml:space="preserve">Livistona australis</w:t>
      </w:r>
      <w:r w:rsidR="00000000" w:rsidRPr="00000000" w:rsidDel="00000000">
        <w:rPr>
          <w:rtl w:val="0"/>
        </w:rPr>
        <w:t xml:space="preserve"> C. Martius, </w:t>
      </w:r>
      <w:r w:rsidR="00000000" w:rsidRPr="00000000" w:rsidDel="00000000">
        <w:rPr>
          <w:i w:val="1"/>
          <w:rtl w:val="0"/>
        </w:rPr>
        <w:t xml:space="preserve">Livistona decora</w:t>
      </w:r>
      <w:r w:rsidR="00000000" w:rsidRPr="00000000" w:rsidDel="00000000">
        <w:rPr>
          <w:rtl w:val="0"/>
        </w:rPr>
        <w:t xml:space="preserve"> (W. Bull) Dowe, </w:t>
      </w:r>
      <w:r w:rsidR="00000000" w:rsidRPr="00000000" w:rsidDel="00000000">
        <w:rPr>
          <w:i w:val="1"/>
          <w:rtl w:val="0"/>
        </w:rPr>
        <w:t xml:space="preserve">Livistona rotundifolia</w:t>
      </w:r>
      <w:r w:rsidR="00000000" w:rsidRPr="00000000" w:rsidDel="00000000">
        <w:rPr>
          <w:rtl w:val="0"/>
        </w:rPr>
        <w:t xml:space="preserve"> (Lam.) Mart., </w:t>
      </w:r>
      <w:r w:rsidR="00000000" w:rsidRPr="00000000" w:rsidDel="00000000">
        <w:rPr>
          <w:i w:val="1"/>
          <w:rtl w:val="0"/>
        </w:rPr>
        <w:t xml:space="preserve">Metroxylon sagu</w:t>
      </w:r>
      <w:r w:rsidR="00000000" w:rsidRPr="00000000" w:rsidDel="00000000">
        <w:rPr>
          <w:rtl w:val="0"/>
        </w:rPr>
        <w:t xml:space="preserve"> Rottb., </w:t>
      </w:r>
      <w:r w:rsidR="00000000" w:rsidRPr="00000000" w:rsidDel="00000000">
        <w:rPr>
          <w:i w:val="1"/>
          <w:rtl w:val="0"/>
        </w:rPr>
        <w:t xml:space="preserve">Phoenix canariensis</w:t>
      </w:r>
      <w:r w:rsidR="00000000" w:rsidRPr="00000000" w:rsidDel="00000000">
        <w:rPr>
          <w:rtl w:val="0"/>
        </w:rPr>
        <w:t xml:space="preserve"> Chabaud, </w:t>
      </w:r>
      <w:r w:rsidR="00000000" w:rsidRPr="00000000" w:rsidDel="00000000">
        <w:rPr>
          <w:i w:val="1"/>
          <w:rtl w:val="0"/>
        </w:rPr>
        <w:t xml:space="preserve">Phoenix dactylifera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Phoenix reclinata</w:t>
      </w:r>
      <w:r w:rsidR="00000000" w:rsidRPr="00000000" w:rsidDel="00000000">
        <w:rPr>
          <w:rtl w:val="0"/>
        </w:rPr>
        <w:t xml:space="preserve"> Jacq., </w:t>
      </w:r>
      <w:r w:rsidR="00000000" w:rsidRPr="00000000" w:rsidDel="00000000">
        <w:rPr>
          <w:i w:val="1"/>
          <w:rtl w:val="0"/>
        </w:rPr>
        <w:t xml:space="preserve">Phoenix roebelenii</w:t>
      </w:r>
      <w:r w:rsidR="00000000" w:rsidRPr="00000000" w:rsidDel="00000000">
        <w:rPr>
          <w:rtl w:val="0"/>
        </w:rPr>
        <w:t xml:space="preserve"> O'Brien, </w:t>
      </w:r>
      <w:r w:rsidR="00000000" w:rsidRPr="00000000" w:rsidDel="00000000">
        <w:rPr>
          <w:i w:val="1"/>
          <w:rtl w:val="0"/>
        </w:rPr>
        <w:t xml:space="preserve">Phoenix sylvestris</w:t>
      </w:r>
      <w:r w:rsidR="00000000" w:rsidRPr="00000000" w:rsidDel="00000000">
        <w:rPr>
          <w:rtl w:val="0"/>
        </w:rPr>
        <w:t xml:space="preserve"> (L.) Roxb., </w:t>
      </w:r>
      <w:r w:rsidR="00000000" w:rsidRPr="00000000" w:rsidDel="00000000">
        <w:rPr>
          <w:i w:val="1"/>
          <w:rtl w:val="0"/>
        </w:rPr>
        <w:t xml:space="preserve">Phoenix theophrasti</w:t>
      </w:r>
      <w:r w:rsidR="00000000" w:rsidRPr="00000000" w:rsidDel="00000000">
        <w:rPr>
          <w:rtl w:val="0"/>
        </w:rPr>
        <w:t xml:space="preserve"> Greuter, </w:t>
      </w:r>
      <w:r w:rsidR="00000000" w:rsidRPr="00000000" w:rsidDel="00000000">
        <w:rPr>
          <w:i w:val="1"/>
          <w:rtl w:val="0"/>
        </w:rPr>
        <w:t xml:space="preserve">Pritchardia</w:t>
      </w:r>
      <w:r w:rsidR="00000000" w:rsidRPr="00000000" w:rsidDel="00000000">
        <w:rPr>
          <w:rtl w:val="0"/>
        </w:rPr>
        <w:t xml:space="preserve"> Seem. &amp; H. Wendl., </w:t>
      </w:r>
      <w:r w:rsidR="00000000" w:rsidRPr="00000000" w:rsidDel="00000000">
        <w:rPr>
          <w:i w:val="1"/>
          <w:rtl w:val="0"/>
        </w:rPr>
        <w:t xml:space="preserve">Ravenea rivularis</w:t>
      </w:r>
      <w:r w:rsidR="00000000" w:rsidRPr="00000000" w:rsidDel="00000000">
        <w:rPr>
          <w:rtl w:val="0"/>
        </w:rPr>
        <w:t xml:space="preserve"> Jum. &amp; H. Perrier, </w:t>
      </w:r>
      <w:r w:rsidR="00000000" w:rsidRPr="00000000" w:rsidDel="00000000">
        <w:rPr>
          <w:i w:val="1"/>
          <w:rtl w:val="0"/>
        </w:rPr>
        <w:t xml:space="preserve">Roystonea regia</w:t>
      </w:r>
      <w:r w:rsidR="00000000" w:rsidRPr="00000000" w:rsidDel="00000000">
        <w:rPr>
          <w:rtl w:val="0"/>
        </w:rPr>
        <w:t xml:space="preserve"> (Kunth) O. F. Cook, </w:t>
      </w:r>
      <w:r w:rsidR="00000000" w:rsidRPr="00000000" w:rsidDel="00000000">
        <w:rPr>
          <w:i w:val="1"/>
          <w:rtl w:val="0"/>
        </w:rPr>
        <w:t xml:space="preserve"> Sabal palmetto</w:t>
      </w:r>
      <w:r w:rsidR="00000000" w:rsidRPr="00000000" w:rsidDel="00000000">
        <w:rPr>
          <w:rtl w:val="0"/>
        </w:rPr>
        <w:t xml:space="preserve"> (Walter) Lodd. ex Schult. &amp; Schult.f., </w:t>
      </w:r>
      <w:r w:rsidR="00000000" w:rsidRPr="00000000" w:rsidDel="00000000">
        <w:rPr>
          <w:i w:val="1"/>
          <w:rtl w:val="0"/>
        </w:rPr>
        <w:t xml:space="preserve">Syagrus romanzoffiana</w:t>
      </w:r>
      <w:r w:rsidR="00000000" w:rsidRPr="00000000" w:rsidDel="00000000">
        <w:rPr>
          <w:rtl w:val="0"/>
        </w:rPr>
        <w:t xml:space="preserve"> (Cham.) Glassman, </w:t>
      </w:r>
      <w:r w:rsidR="00000000" w:rsidRPr="00000000" w:rsidDel="00000000">
        <w:rPr>
          <w:i w:val="1"/>
          <w:rtl w:val="0"/>
        </w:rPr>
        <w:t xml:space="preserve">Trachycarpus fortunei</w:t>
      </w:r>
      <w:r w:rsidR="00000000" w:rsidRPr="00000000" w:rsidDel="00000000">
        <w:rPr>
          <w:rtl w:val="0"/>
        </w:rPr>
        <w:t xml:space="preserve"> (Hook.) H. Wendl., </w:t>
      </w:r>
      <w:r w:rsidR="00000000" w:rsidRPr="00000000" w:rsidDel="00000000">
        <w:rPr>
          <w:i w:val="1"/>
          <w:rtl w:val="0"/>
        </w:rPr>
        <w:t xml:space="preserve">Washingtonia</w:t>
      </w:r>
      <w:r w:rsidR="00000000" w:rsidRPr="00000000" w:rsidDel="00000000">
        <w:rPr>
          <w:rtl w:val="0"/>
        </w:rPr>
        <w:t xml:space="preserve"> H. Wendl.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Paprika (dārzeņpipari) </w:t>
      </w:r>
      <w:r w:rsidR="00000000" w:rsidRPr="00000000" w:rsidDel="00000000">
        <w:rPr>
          <w:i w:val="1"/>
          <w:rtl w:val="0"/>
        </w:rPr>
        <w:t xml:space="preserve">Capsicum annuum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Parastā cidonija (aiva) </w:t>
      </w:r>
      <w:r w:rsidR="00000000" w:rsidRPr="00000000" w:rsidDel="00000000">
        <w:rPr>
          <w:i w:val="1"/>
          <w:rtl w:val="0"/>
        </w:rPr>
        <w:t xml:space="preserve">Cydonia</w:t>
      </w:r>
      <w:r w:rsidR="00000000" w:rsidRPr="00000000" w:rsidDel="00000000">
        <w:rPr>
          <w:rtl w:val="0"/>
        </w:rPr>
        <w:t xml:space="preserve"> Mill.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Parastā mandele </w:t>
      </w:r>
      <w:r w:rsidR="00000000" w:rsidRPr="00000000" w:rsidDel="00000000">
        <w:rPr>
          <w:i w:val="1"/>
          <w:rtl w:val="0"/>
        </w:rPr>
        <w:t xml:space="preserve">Prunus dulcis</w:t>
      </w:r>
      <w:r w:rsidR="00000000" w:rsidRPr="00000000" w:rsidDel="00000000">
        <w:rPr>
          <w:rtl w:val="0"/>
        </w:rPr>
        <w:t xml:space="preserve"> (Miller) Webb.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Parastais osis </w:t>
      </w:r>
      <w:r w:rsidR="00000000" w:rsidRPr="00000000" w:rsidDel="00000000">
        <w:rPr>
          <w:i w:val="1"/>
          <w:rtl w:val="0"/>
        </w:rPr>
        <w:t xml:space="preserve">Fraxinus excelsior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Pelargonijas </w:t>
      </w:r>
      <w:r w:rsidR="00000000" w:rsidRPr="00000000" w:rsidDel="00000000">
        <w:rPr>
          <w:i w:val="1"/>
          <w:rtl w:val="0"/>
        </w:rPr>
        <w:t xml:space="preserve">Pelargonium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Persiks </w:t>
      </w:r>
      <w:r w:rsidR="00000000" w:rsidRPr="00000000" w:rsidDel="00000000">
        <w:rPr>
          <w:i w:val="1"/>
          <w:rtl w:val="0"/>
        </w:rPr>
        <w:t xml:space="preserve">Prunus persica</w:t>
      </w:r>
      <w:r w:rsidR="00000000" w:rsidRPr="00000000" w:rsidDel="00000000">
        <w:rPr>
          <w:rtl w:val="0"/>
        </w:rPr>
        <w:t xml:space="preserve"> (L.) Batsch.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Pīlādži </w:t>
      </w:r>
      <w:r w:rsidR="00000000" w:rsidRPr="00000000" w:rsidDel="00000000">
        <w:rPr>
          <w:i w:val="1"/>
          <w:rtl w:val="0"/>
        </w:rPr>
        <w:t xml:space="preserve">Sorbus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Priede </w:t>
      </w:r>
      <w:r w:rsidR="00000000" w:rsidRPr="00000000" w:rsidDel="00000000">
        <w:rPr>
          <w:i w:val="1"/>
          <w:rtl w:val="0"/>
        </w:rPr>
        <w:t xml:space="preserve">Pinus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Plūmju ģints </w:t>
      </w:r>
      <w:r w:rsidR="00000000" w:rsidRPr="00000000" w:rsidDel="00000000">
        <w:rPr>
          <w:i w:val="1"/>
          <w:rtl w:val="0"/>
        </w:rPr>
        <w:t xml:space="preserve">Prunus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Citas plūmju sugas: </w:t>
      </w:r>
      <w:r w:rsidR="00000000" w:rsidRPr="00000000" w:rsidDel="00000000">
        <w:rPr>
          <w:i w:val="1"/>
          <w:rtl w:val="0"/>
        </w:rPr>
        <w:t xml:space="preserve">Prunus amygdalus</w:t>
      </w:r>
      <w:r w:rsidR="00000000" w:rsidRPr="00000000" w:rsidDel="00000000">
        <w:rPr>
          <w:rtl w:val="0"/>
        </w:rPr>
        <w:t xml:space="preserve"> Batsch, </w:t>
      </w:r>
      <w:r w:rsidR="00000000" w:rsidRPr="00000000" w:rsidDel="00000000">
        <w:rPr>
          <w:i w:val="1"/>
          <w:rtl w:val="0"/>
        </w:rPr>
        <w:t xml:space="preserve">Prunus blireiana </w:t>
      </w:r>
      <w:r w:rsidR="00000000" w:rsidRPr="00000000" w:rsidDel="00000000">
        <w:rPr>
          <w:rtl w:val="0"/>
        </w:rPr>
        <w:t xml:space="preserve">Andre, </w:t>
      </w:r>
      <w:r w:rsidR="00000000" w:rsidRPr="00000000" w:rsidDel="00000000">
        <w:rPr>
          <w:i w:val="1"/>
          <w:rtl w:val="0"/>
        </w:rPr>
        <w:t xml:space="preserve">Prunus brigantina</w:t>
      </w:r>
      <w:r w:rsidR="00000000" w:rsidRPr="00000000" w:rsidDel="00000000">
        <w:rPr>
          <w:rtl w:val="0"/>
        </w:rPr>
        <w:t xml:space="preserve"> Vill., </w:t>
      </w:r>
      <w:r w:rsidR="00000000" w:rsidRPr="00000000" w:rsidDel="00000000">
        <w:rPr>
          <w:i w:val="1"/>
          <w:rtl w:val="0"/>
        </w:rPr>
        <w:t xml:space="preserve">Prunus cerasifera</w:t>
      </w:r>
      <w:r w:rsidR="00000000" w:rsidRPr="00000000" w:rsidDel="00000000">
        <w:rPr>
          <w:rtl w:val="0"/>
        </w:rPr>
        <w:t xml:space="preserve"> Ehrh., </w:t>
      </w:r>
      <w:r w:rsidR="00000000" w:rsidRPr="00000000" w:rsidDel="00000000">
        <w:rPr>
          <w:i w:val="1"/>
          <w:rtl w:val="0"/>
        </w:rPr>
        <w:t xml:space="preserve"> Prunus cistena</w:t>
      </w:r>
      <w:r w:rsidR="00000000" w:rsidRPr="00000000" w:rsidDel="00000000">
        <w:rPr>
          <w:rtl w:val="0"/>
        </w:rPr>
        <w:t xml:space="preserve"> Hansen, </w:t>
      </w:r>
      <w:r w:rsidR="00000000" w:rsidRPr="00000000" w:rsidDel="00000000">
        <w:rPr>
          <w:i w:val="1"/>
          <w:rtl w:val="0"/>
        </w:rPr>
        <w:t xml:space="preserve">Prunus curdica</w:t>
      </w:r>
      <w:r w:rsidR="00000000" w:rsidRPr="00000000" w:rsidDel="00000000">
        <w:rPr>
          <w:rtl w:val="0"/>
        </w:rPr>
        <w:t xml:space="preserve"> Fenzl and Fritsch.,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ssp. </w:t>
      </w:r>
      <w:r w:rsidR="00000000" w:rsidRPr="00000000" w:rsidDel="00000000">
        <w:rPr>
          <w:i w:val="1"/>
          <w:rtl w:val="0"/>
        </w:rPr>
        <w:t xml:space="preserve">Insititia</w:t>
      </w:r>
      <w:r w:rsidR="00000000" w:rsidRPr="00000000" w:rsidDel="00000000">
        <w:rPr>
          <w:rtl w:val="0"/>
        </w:rPr>
        <w:t xml:space="preserve"> (L.) C. K. Schneid, </w:t>
      </w:r>
      <w:r w:rsidR="00000000" w:rsidRPr="00000000" w:rsidDel="00000000">
        <w:rPr>
          <w:i w:val="1"/>
          <w:rtl w:val="0"/>
        </w:rPr>
        <w:t xml:space="preserve">Prunus domestica</w:t>
      </w:r>
      <w:r w:rsidR="00000000" w:rsidRPr="00000000" w:rsidDel="00000000">
        <w:rPr>
          <w:rtl w:val="0"/>
        </w:rPr>
        <w:t xml:space="preserve"> ssp. </w:t>
      </w:r>
      <w:r w:rsidR="00000000" w:rsidRPr="00000000" w:rsidDel="00000000">
        <w:rPr>
          <w:i w:val="1"/>
          <w:rtl w:val="0"/>
        </w:rPr>
        <w:t xml:space="preserve">Italica</w:t>
      </w:r>
      <w:r w:rsidR="00000000" w:rsidRPr="00000000" w:rsidDel="00000000">
        <w:rPr>
          <w:rtl w:val="0"/>
        </w:rPr>
        <w:t xml:space="preserve"> (Borkh.) Hegi., </w:t>
      </w:r>
      <w:r w:rsidR="00000000" w:rsidRPr="00000000" w:rsidDel="00000000">
        <w:rPr>
          <w:i w:val="1"/>
          <w:rtl w:val="0"/>
        </w:rPr>
        <w:t xml:space="preserve">Prunus glandulosa</w:t>
      </w:r>
      <w:r w:rsidR="00000000" w:rsidRPr="00000000" w:rsidDel="00000000">
        <w:rPr>
          <w:rtl w:val="0"/>
        </w:rPr>
        <w:t xml:space="preserve"> Thunb., </w:t>
      </w:r>
      <w:r w:rsidR="00000000" w:rsidRPr="00000000" w:rsidDel="00000000">
        <w:rPr>
          <w:i w:val="1"/>
          <w:rtl w:val="0"/>
        </w:rPr>
        <w:t xml:space="preserve">Prunus holosericea</w:t>
      </w:r>
      <w:r w:rsidR="00000000" w:rsidRPr="00000000" w:rsidDel="00000000">
        <w:rPr>
          <w:rtl w:val="0"/>
        </w:rPr>
        <w:t xml:space="preserve"> Batal., </w:t>
      </w:r>
      <w:r w:rsidR="00000000" w:rsidRPr="00000000" w:rsidDel="00000000">
        <w:rPr>
          <w:i w:val="1"/>
          <w:rtl w:val="0"/>
        </w:rPr>
        <w:t xml:space="preserve">Prunus hortulana</w:t>
      </w:r>
      <w:r w:rsidR="00000000" w:rsidRPr="00000000" w:rsidDel="00000000">
        <w:rPr>
          <w:rtl w:val="0"/>
        </w:rPr>
        <w:t xml:space="preserve"> Bailey, </w:t>
      </w:r>
      <w:r w:rsidR="00000000" w:rsidRPr="00000000" w:rsidDel="00000000">
        <w:rPr>
          <w:i w:val="1"/>
          <w:rtl w:val="0"/>
        </w:rPr>
        <w:t xml:space="preserve">Prunus japonica</w:t>
      </w:r>
      <w:r w:rsidR="00000000" w:rsidRPr="00000000" w:rsidDel="00000000">
        <w:rPr>
          <w:rtl w:val="0"/>
        </w:rPr>
        <w:t xml:space="preserve"> Thunb., </w:t>
      </w:r>
      <w:r w:rsidR="00000000" w:rsidRPr="00000000" w:rsidDel="00000000">
        <w:rPr>
          <w:i w:val="1"/>
          <w:rtl w:val="0"/>
        </w:rPr>
        <w:t xml:space="preserve">Prunus mandshurica</w:t>
      </w:r>
      <w:r w:rsidR="00000000" w:rsidRPr="00000000" w:rsidDel="00000000">
        <w:rPr>
          <w:rtl w:val="0"/>
        </w:rPr>
        <w:t xml:space="preserve"> (Maxim.) Koehne, </w:t>
      </w:r>
      <w:r w:rsidR="00000000" w:rsidRPr="00000000" w:rsidDel="00000000">
        <w:rPr>
          <w:i w:val="1"/>
          <w:rtl w:val="0"/>
        </w:rPr>
        <w:t xml:space="preserve">Prunus maritima</w:t>
      </w:r>
      <w:r w:rsidR="00000000" w:rsidRPr="00000000" w:rsidDel="00000000">
        <w:rPr>
          <w:rtl w:val="0"/>
        </w:rPr>
        <w:t xml:space="preserve"> Marsh., </w:t>
      </w:r>
      <w:r w:rsidR="00000000" w:rsidRPr="00000000" w:rsidDel="00000000">
        <w:rPr>
          <w:i w:val="1"/>
          <w:rtl w:val="0"/>
        </w:rPr>
        <w:t xml:space="preserve">Prunus mume</w:t>
      </w:r>
      <w:r w:rsidR="00000000" w:rsidRPr="00000000" w:rsidDel="00000000">
        <w:rPr>
          <w:rtl w:val="0"/>
        </w:rPr>
        <w:t xml:space="preserve"> Sieb. and Zucc., </w:t>
      </w:r>
      <w:r w:rsidR="00000000" w:rsidRPr="00000000" w:rsidDel="00000000">
        <w:rPr>
          <w:i w:val="1"/>
          <w:rtl w:val="0"/>
        </w:rPr>
        <w:t xml:space="preserve">Prunus nigra</w:t>
      </w:r>
      <w:r w:rsidR="00000000" w:rsidRPr="00000000" w:rsidDel="00000000">
        <w:rPr>
          <w:rtl w:val="0"/>
        </w:rPr>
        <w:t xml:space="preserve"> Ait., </w:t>
      </w:r>
      <w:r w:rsidR="00000000" w:rsidRPr="00000000" w:rsidDel="00000000">
        <w:rPr>
          <w:i w:val="1"/>
          <w:rtl w:val="0"/>
        </w:rPr>
        <w:t xml:space="preserve">Prunus sibirica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Prunus simonii</w:t>
      </w:r>
      <w:r w:rsidR="00000000" w:rsidRPr="00000000" w:rsidDel="00000000">
        <w:rPr>
          <w:rtl w:val="0"/>
        </w:rPr>
        <w:t xml:space="preserve"> Carr., </w:t>
      </w:r>
      <w:r w:rsidR="00000000" w:rsidRPr="00000000" w:rsidDel="00000000">
        <w:rPr>
          <w:i w:val="1"/>
          <w:rtl w:val="0"/>
        </w:rPr>
        <w:t xml:space="preserve">Prunus spinosa</w:t>
      </w:r>
      <w:r w:rsidR="00000000" w:rsidRPr="00000000" w:rsidDel="00000000">
        <w:rPr>
          <w:rtl w:val="0"/>
        </w:rPr>
        <w:t xml:space="preserve"> L., </w:t>
      </w:r>
      <w:r w:rsidR="00000000" w:rsidRPr="00000000" w:rsidDel="00000000">
        <w:rPr>
          <w:i w:val="1"/>
          <w:rtl w:val="0"/>
        </w:rPr>
        <w:t xml:space="preserve"> Prunus tomentosa</w:t>
      </w:r>
      <w:r w:rsidR="00000000" w:rsidRPr="00000000" w:rsidDel="00000000">
        <w:rPr>
          <w:rtl w:val="0"/>
        </w:rPr>
        <w:t xml:space="preserve"> Thunb., </w:t>
      </w:r>
      <w:r w:rsidR="00000000" w:rsidRPr="00000000" w:rsidDel="00000000">
        <w:rPr>
          <w:i w:val="1"/>
          <w:rtl w:val="0"/>
        </w:rPr>
        <w:t xml:space="preserve">Prunus triloba</w:t>
      </w:r>
      <w:r w:rsidR="00000000" w:rsidRPr="00000000" w:rsidDel="00000000">
        <w:rPr>
          <w:rtl w:val="0"/>
        </w:rPr>
        <w:t xml:space="preserve"> Lindl.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Puškīnijas </w:t>
      </w:r>
      <w:r w:rsidR="00000000" w:rsidRPr="00000000" w:rsidDel="00000000">
        <w:rPr>
          <w:i w:val="1"/>
          <w:rtl w:val="0"/>
        </w:rPr>
        <w:t xml:space="preserve">Puschkinia</w:t>
      </w:r>
      <w:r w:rsidR="00000000" w:rsidRPr="00000000" w:rsidDel="00000000">
        <w:rPr>
          <w:rtl w:val="0"/>
        </w:rPr>
        <w:t xml:space="preserve"> Adams.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Rododendrs </w:t>
      </w:r>
      <w:r w:rsidR="00000000" w:rsidRPr="00000000" w:rsidDel="00000000">
        <w:rPr>
          <w:i w:val="1"/>
          <w:rtl w:val="0"/>
        </w:rPr>
        <w:t xml:space="preserve">Rhododendron </w:t>
      </w:r>
      <w:r w:rsidR="00000000" w:rsidRPr="00000000" w:rsidDel="00000000">
        <w:rPr>
          <w:rtl w:val="0"/>
        </w:rPr>
        <w:t xml:space="preserve">L., izņemot Simsa rododendru </w:t>
      </w:r>
      <w:r w:rsidR="00000000" w:rsidRPr="00000000" w:rsidDel="00000000">
        <w:rPr>
          <w:i w:val="1"/>
          <w:rtl w:val="0"/>
        </w:rPr>
        <w:t xml:space="preserve">R. simsii</w:t>
      </w:r>
      <w:r w:rsidR="00000000" w:rsidRPr="00000000" w:rsidDel="00000000">
        <w:rPr>
          <w:rtl w:val="0"/>
        </w:rPr>
        <w:t xml:space="preserve"> L.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Sansevjēra (līdakas aste) </w:t>
      </w:r>
      <w:r w:rsidR="00000000" w:rsidRPr="00000000" w:rsidDel="00000000">
        <w:rPr>
          <w:i w:val="1"/>
          <w:rtl w:val="0"/>
        </w:rPr>
        <w:t xml:space="preserve">Sansevieria</w:t>
      </w:r>
      <w:r w:rsidR="00000000" w:rsidRPr="00000000" w:rsidDel="00000000">
        <w:rPr>
          <w:rtl w:val="0"/>
        </w:rPr>
        <w:t xml:space="preserve"> Thunb.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Sarkanais ozols </w:t>
      </w:r>
      <w:r w:rsidR="00000000" w:rsidRPr="00000000" w:rsidDel="00000000">
        <w:rPr>
          <w:i w:val="1"/>
          <w:rtl w:val="0"/>
        </w:rPr>
        <w:t xml:space="preserve">Quercus rubra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Saulgriezes </w:t>
      </w:r>
      <w:r w:rsidR="00000000" w:rsidRPr="00000000" w:rsidDel="00000000">
        <w:rPr>
          <w:i w:val="1"/>
          <w:rtl w:val="0"/>
        </w:rPr>
        <w:t xml:space="preserve">Helianthus annuus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Sīpolaugi </w:t>
      </w:r>
      <w:r w:rsidR="00000000" w:rsidRPr="00000000" w:rsidDel="00000000">
        <w:rPr>
          <w:i w:val="1"/>
          <w:rtl w:val="0"/>
        </w:rPr>
        <w:t xml:space="preserve">Allium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Sniegpulkstenītes </w:t>
      </w:r>
      <w:r w:rsidR="00000000" w:rsidRPr="00000000" w:rsidDel="00000000">
        <w:rPr>
          <w:i w:val="1"/>
          <w:rtl w:val="0"/>
        </w:rPr>
        <w:t xml:space="preserve">Galanthus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Sternbergijas </w:t>
      </w:r>
      <w:r w:rsidR="00000000" w:rsidRPr="00000000" w:rsidDel="00000000">
        <w:rPr>
          <w:i w:val="1"/>
          <w:rtl w:val="0"/>
        </w:rPr>
        <w:t xml:space="preserve">Sternbergia</w:t>
      </w:r>
      <w:r w:rsidR="00000000" w:rsidRPr="00000000" w:rsidDel="00000000">
        <w:rPr>
          <w:rtl w:val="0"/>
        </w:rPr>
        <w:t xml:space="preserve"> Waldst. &amp; Kit.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Trejlapu citrons un tā hibrīdi – </w:t>
      </w:r>
      <w:r w:rsidR="00000000" w:rsidRPr="00000000" w:rsidDel="00000000">
        <w:rPr>
          <w:i w:val="1"/>
          <w:rtl w:val="0"/>
        </w:rPr>
        <w:t xml:space="preserve">Poncirus</w:t>
      </w:r>
      <w:r w:rsidR="00000000" w:rsidRPr="00000000" w:rsidDel="00000000">
        <w:rPr>
          <w:rtl w:val="0"/>
        </w:rPr>
        <w:t xml:space="preserve"> Raf., </w:t>
      </w:r>
      <w:r w:rsidR="00000000" w:rsidRPr="00000000" w:rsidDel="00000000">
        <w:rPr>
          <w:i w:val="1"/>
          <w:rtl w:val="0"/>
        </w:rPr>
        <w:t xml:space="preserve">Poncirus</w:t>
      </w:r>
      <w:r w:rsidR="00000000" w:rsidRPr="00000000" w:rsidDel="00000000">
        <w:rPr>
          <w:rtl w:val="0"/>
        </w:rPr>
        <w:t xml:space="preserve"> Raf. hybrids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Tulpes </w:t>
      </w:r>
      <w:r w:rsidR="00000000" w:rsidRPr="00000000" w:rsidDel="00000000">
        <w:rPr>
          <w:i w:val="1"/>
          <w:rtl w:val="0"/>
        </w:rPr>
        <w:t xml:space="preserve">Tulipa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Ugunsērkšķi (pirakantas) </w:t>
      </w:r>
      <w:r w:rsidR="00000000" w:rsidRPr="00000000" w:rsidDel="00000000">
        <w:rPr>
          <w:i w:val="1"/>
          <w:rtl w:val="0"/>
        </w:rPr>
        <w:t xml:space="preserve">Pyracantha</w:t>
      </w:r>
      <w:r w:rsidR="00000000" w:rsidRPr="00000000" w:rsidDel="00000000">
        <w:rPr>
          <w:rtl w:val="0"/>
        </w:rPr>
        <w:t xml:space="preserve"> M. Roem.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Vilkābeles </w:t>
      </w:r>
      <w:r w:rsidR="00000000" w:rsidRPr="00000000" w:rsidDel="00000000">
        <w:rPr>
          <w:i w:val="1"/>
          <w:rtl w:val="0"/>
        </w:rPr>
        <w:t xml:space="preserve">Crataegus </w:t>
      </w:r>
      <w:r w:rsidR="00000000" w:rsidRPr="00000000" w:rsidDel="00000000">
        <w:rPr>
          <w:rtl w:val="0"/>
        </w:rPr>
        <w:t xml:space="preserve">Tourn. ex L.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Vītollapu plūme </w:t>
      </w:r>
      <w:r w:rsidR="00000000" w:rsidRPr="00000000" w:rsidDel="00000000">
        <w:rPr>
          <w:i w:val="1"/>
          <w:rtl w:val="0"/>
        </w:rPr>
        <w:t xml:space="preserve">Prunus salicina</w:t>
      </w:r>
      <w:r w:rsidR="00000000" w:rsidRPr="00000000" w:rsidDel="00000000">
        <w:rPr>
          <w:rtl w:val="0"/>
        </w:rPr>
        <w:t xml:space="preserve"> Lind.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Zaļā duglāzija </w:t>
      </w:r>
      <w:r w:rsidR="00000000" w:rsidRPr="00000000" w:rsidDel="00000000">
        <w:rPr>
          <w:i w:val="1"/>
          <w:rtl w:val="0"/>
        </w:rPr>
        <w:t xml:space="preserve">Pseudotsuga menziesii</w:t>
      </w:r>
      <w:r w:rsidR="00000000" w:rsidRPr="00000000" w:rsidDel="00000000">
        <w:rPr>
          <w:rtl w:val="0"/>
        </w:rPr>
        <w:t xml:space="preserve"> (Mirb.) Franco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Zilsniedzītes </w:t>
      </w:r>
      <w:r w:rsidR="00000000" w:rsidRPr="00000000" w:rsidDel="00000000">
        <w:rPr>
          <w:i w:val="1"/>
          <w:rtl w:val="0"/>
        </w:rPr>
        <w:t xml:space="preserve">Scilla</w:t>
      </w:r>
      <w:r w:rsidR="00000000" w:rsidRPr="00000000" w:rsidDel="00000000">
        <w:rPr>
          <w:rtl w:val="0"/>
        </w:rPr>
        <w:t xml:space="preserve"> 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