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30. septembra noteikumos Nr. 576 "Būvniecības valsts kontroles biroja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25-TA-1164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