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2.1.2.1.i. investīcijas "Pārvaldes centralizētās platformas un sistēmas" nolūka "Pašvaldību pakalpojumu digitālā transformācija un pašvaldību atbalsta procesu modernizācija un centralizācija" projekta "Pašvaldību vienotā IKT platforma" pases apstiprināšanu, kā arī koplietošanas pakalpojumu attīstības plānu apstiprināšanu un ieviešanas plāna apstiprināšanu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rtl w:val="0"/>
        </w:rPr>
        <w:t xml:space="preserve">Saskaņā ar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13.1., 15.3. un 17.2.2.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2.1.2.1.i. investīcijas "Pārvaldes centralizētās platformas un sistēmas" (turpmāk – 2.1.2.1.i. investīcija) projekta "Pašvaldību vienotā IKT platforma" (turpmāk – projekts) pasi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projekta izmaksas 18 061 859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investīcijai 15 463 920 </w:t>
      </w:r>
      <w:r w:rsidR="00000000" w:rsidRPr="00000000" w:rsidDel="00000000">
        <w:rPr>
          <w:i w:val="1"/>
          <w:rtl w:val="0"/>
        </w:rPr>
        <w:t xml:space="preserve">euro </w:t>
      </w:r>
      <w:r w:rsidR="00000000" w:rsidRPr="00000000" w:rsidDel="00000000">
        <w:rPr>
          <w:rtl w:val="0"/>
        </w:rPr>
        <w:t xml:space="preserve">apmērā un Rīgas valstspilsētas pašvaldības budžeta finansējumu pievienotās vērtības nodokļa izmaksu segšanai ne vairāk kā 2 597 939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2.1.2.1.i. investīcijas nolūka "Pašvaldību pakalpojumu digitālā transformācija un pašvaldību atbalsta procesu modernizācija un centralizācija" investīcijas virziena "Pašvaldību pakalpojumu digitālā transformācija un pašvaldību atbalsta procesu modernizācija un centralizācija" ieviešanas plānu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 attīstības plānus šādiem koplietošanas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lietotāju tiesību pārvaldības funkcionalitāte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centralizētais koplietošanas infrastruktūras izmantošanas ietvars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unificētu e-pakalpojumu izveide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nodokļa aprēķināšanas atbalsta platformas centralizēta pārvaldība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iesniegt projekta iesniegumu Eiropas Savienības Atveseļošanas un noturības mehānisma plāna 2. komponentes "Digitālā transformācija" 2.1. reformu un investīciju virziena "Valsts pārvaldes, tai skaitā pašvaldību, digitālā transformācija" 2.1.2.1.i. investīcijas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finansēt 2.1.2.1.i. investīcijas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Noteikt Rīgas valstspilsētas pašvaldības aģentūru "Rīgas digitālā aģentūra" par finansējuma saņēmēju.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22-TA-3370</w:t>
    </w:r>
    <w:r>
      <w:br/>
    </w:r>
    <w:r w:rsidR="00000000" w:rsidRPr="00000000" w:rsidDel="00000000">
      <w:rPr>
        <w:rtl w:val="0"/>
      </w:rPr>
      <w:t xml:space="preserve">Izdrukāts 29.07.2026. 22.27 - 1.0.VK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22-TA-3370</w:t>
    </w:r>
    <w:r>
      <w:br/>
    </w:r>
    <w:r w:rsidR="00000000" w:rsidRPr="00000000" w:rsidDel="00000000">
      <w:rPr>
        <w:rtl w:val="0"/>
      </w:rPr>
      <w:t xml:space="preserve">Izdrukāts 29.07.2026. 22.27 - 1.0.VK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rīkojuma_projekts_22-TA-3370.docx</dc:title>
</cp:coreProperties>
</file>

<file path=docProps/custom.xml><?xml version="1.0" encoding="utf-8"?>
<Properties xmlns="http://schemas.openxmlformats.org/officeDocument/2006/custom-properties" xmlns:vt="http://schemas.openxmlformats.org/officeDocument/2006/docPropsVTypes"/>
</file>