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Būvdarbu vadītāja saistību 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604)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22-TA-972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noteikumu_konsolidētā_versija_p7_22-TA-972.docx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