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oktobrī (prot. Nr. 46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"Jaunvārpiņas"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"Jaunvārpiņas" (nekustamā īpašuma kadastra Nr. 6672 007 0067) sastāvā esošās zemes vienības (zemes vienības kadastra apzīmējums 6672 007 0067) daļu 1,8864 ha platībā (pēc kadastrālās uzmērīšanas platība var tikt precizēta)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24-TA-2294</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24-TA-2294</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rīkojuma_projekts_24-TA-2294.docx</dc:title>
</cp:coreProperties>
</file>

<file path=docProps/custom.xml><?xml version="1.0" encoding="utf-8"?>
<Properties xmlns="http://schemas.openxmlformats.org/officeDocument/2006/custom-properties" xmlns:vt="http://schemas.openxmlformats.org/officeDocument/2006/docPropsVTypes"/>
</file>