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20. septembra noteikumos Nr. 714 "Noteikumi par mobilizācijas plāniem""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25-TA-2219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