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22.janvāra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Monitoringā izmantojamās references analīzes metodes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19.02.2013. noteikumiem Nr.97)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