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atbalsta piešķiršanai intervencē "Atbalsts darba grupu projektu īstenošanai"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28.01.2025. noteikumiem Nr. 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noteikumu_konsolidētā_versija_p1_26-TA-528.docx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