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Ostas pārvaldes paraugnolikums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Ostu likuma</w:t>
      </w:r>
      <w:r w:rsidR="00000000" w:rsidRPr="00000000" w:rsidDel="00000000">
        <w:rPr>
          <w:rStyle w:val="paragraph"/>
          <w:i w:val="1"/>
          <w:rtl w:val="0"/>
        </w:rPr>
        <w:t xml:space="preserve"> 26.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Ostas pārvalde ir pašvaldības domes izveidota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Ostas pārvaldes: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 latviešu valodā _________________________________;</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nosaukums angļu valodā ___________________________________;</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juridiskā adrese __________________________________________.</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Ostas pārvalde ir izveidota ar pašvaldības domes lēmumu Nr.______.</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Ostas pārvalde ir bijušā pašvaldības ______________________________________ tiesību un saistību pārņēmēja.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Ostas pārvaldes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Ostas pārvaldes funkcijas ir noteiktas </w:t>
      </w:r>
      <w:r w:rsidR="00000000" w:rsidRPr="00000000" w:rsidDel="00000000">
        <w:rPr>
          <w:rtl w:val="0"/>
        </w:rPr>
        <w:t xml:space="preserve">Ostu likumā</w:t>
      </w:r>
      <w:r w:rsidR="00000000" w:rsidRPr="00000000" w:rsidDel="00000000">
        <w:rPr>
          <w:rtl w:val="0"/>
        </w:rPr>
        <w:t xml:space="preserve">, kā arī citos ārējos normatīvajos aktos.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izpildītu noteiktās funkcijas, ostas pārvalde veic darbības saskaņā ar šo nolikumu, ostas noteikumiem un citiem normatīvajiem aktiem.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Ostas pārvaldes finanšu līdzekļi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Ostas pārvaldes finanšu līdzekļus veido atbilstoši </w:t>
      </w:r>
      <w:r w:rsidR="00000000" w:rsidRPr="00000000" w:rsidDel="00000000">
        <w:rPr>
          <w:rtl w:val="0"/>
        </w:rPr>
        <w:t xml:space="preserve">Ostu likumam</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Ostas pārvaldes finanšu līdzekļi izmantojami saskaņā ar </w:t>
      </w:r>
      <w:r w:rsidR="00000000" w:rsidRPr="00000000" w:rsidDel="00000000">
        <w:rPr>
          <w:rtl w:val="0"/>
        </w:rPr>
        <w:t xml:space="preserve">Ostu likumu</w:t>
      </w:r>
      <w:r w:rsidR="00000000" w:rsidRPr="00000000" w:rsidDel="00000000">
        <w:rPr>
          <w:rtl w:val="0"/>
        </w:rPr>
        <w:t xml:space="preserve"> </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Ostas pārvaldes ienākumu pārsniegumu pār izdevumiem izlieto atbilstoši ostas valdes apstiprinātajiem mērķiem.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Ostas valde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Ostas valdi ieceļ saskaņā ar Ostu likuma </w:t>
      </w:r>
      <w:r w:rsidR="00000000" w:rsidRPr="00000000" w:rsidDel="00000000">
        <w:rPr>
          <w:rtl w:val="0"/>
        </w:rPr>
        <w:t xml:space="preserve">26. pantu</w:t>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Pašvaldības dome ieceļ ostas valdes priekšsēdētāju un viņa vietnieku.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ostas valdes loceklis atsakās no darba valdē, viņš par to rakstiski paziņo valdes priekšsēdētājam un institūcijai, kura valdes locekli iecēlusi amatā, kā arī ostas pārvaldei. Minētais valdes loceklis pilda valdes locekļa pienākumus līdz laikam, kad viņa vietā tiek iecelts cits valdes loceklis, bet ne ilgāk par mēnesi, ja vien nav panākta vienošanās par citu termiņu.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institūcija, kas saskaņā ar Ostu likuma 26. pantu, ostas valdes locekli norīkojusi darbā ostas valdē atsauc tā darbību ostu valdē, attiecīgais ostas valdes loceklis pilda valdes locekļa pienākumus līdz paziņojumā norādītajam termiņam.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Ostas valdes locekļu atlīdzību par darbu ostas valdē nosaka saskaņā ar Valsts un pašvaldību institūciju amatpersonu un darbinieku atlīdzības likumu.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Ostas valdes locekļiem, pildot dienesta pienākumus, ir tiesības atrasties ostas teritorijā un ar ostas darbību saistītajos objektos un komercsabiedrībās.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Ostas valdes darbības reglaments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Ostas valdes sēdes sasauc pēc nepieciešamības, bet ne retāk kā ________________________.</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Ostas valdes sēdes sasauc ostas pārvaldnieks, tās vada ostas valdes priekšsēdētājs vai, viņa prombūtnes laikā - ostas valdes priekšsēdētāja vietnieks vai persona, kura viņu aizvieto.</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Ostas pārvaldnieks elektroniski nosūta paziņojumu par ostas valdes sēdes sasaukšanu visiem ostas valdes locekļiem ne vēlāk kā _______ dienas pirms attiecīgās sēdes. Paziņojumā norāda sēdes norises vietu un laiku, sēdes veidu (kārtējā vai ārkārtas), darba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Ārkārtas valdes sēdi var sasaukt valdes priekšsēdētājs, kā arī ja to pieprasa ostas pārvaldnieks vai ne mazāk kā trīs valdes locekļi. Valdes priekšsēdētājs sasauc sēdi ne vēlāk kā ______ dienas pēc tam, kad saņemts pieprasījums par ārkārtas valdes sēdes sasaukšanu.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Ostas valdes sēdes ir slēgtas, izņemot gadījumus, ja valde lemj citādi.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Ostas valde ir lemttiesīga, ja valdes sēdē piedalās ne mazāk kā puse no ieceltajiem ostas valdes locekļiem.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sasauktā ostas valdes sēde nenotiek vai nav lemtspējīga kvoruma trūkuma dēļ, ostas valdes priekšsēdētājs izziņo atkārtotas sēdes sasaukšanu ar jau iepriekš izsludināto darba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Ostas valde tās sēdē var pieaicināt attiecīgus ekspertus.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Ostas pārvalde paziņo valdes sēdē izskatāmā jautājuma iesniedzējam par šī jautājuma izskatīšanu ne vēlāk kā ____________ dienas pirms valdes sēdes.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Sēdes materiālus iesniedz valdes locekļiem ne vēlāk kā ______ dienas pirms valdes sēdes.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Valdes sēdē var izskatīt jautājumus, kas nav iekļauti darba kārtībā, ja tam piekrīt klātesošo valdes locekļu vairākums un ir sagatavots attiecīgs valdes lēmuma projekts.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Valdes lēmuma projektu gatavo ostas pārvaldes darbinieki vai valdes locekļi un vizē ostas pārvaldnieks, viņa prombūtnes laikā — ostas pārvaldnieka vietnieks vai persona, kura viņu aizvieto.</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Valdes lēmumus pieņem ar klātesošo valdes locekļu balsu vairākumu. Ja balsis sadalās līdzīgi, izšķirošā ir valdes priekšsēdētāja balss, viņa prombūtnes laikā — valdes priekšsēdētāja vietnieka balss.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Ostas valdes sēdes var notikt attālinātā režīmā un valdes locekļi lēmumus var pieņemt: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izmantojot elektroniskos saziņas līdzekļus (videokonferenci, telefonkonferenci, elektronisko pastu), tādējādi nodrošinot iespēju ostas valdes locekļiem attālinātā režīmā piedalīties apspriešanā un lēmuma pieņemšanā;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nosūtot ostas valdes locekļiem lēmuma projektus, ar tiem saistīto informāciju un norādot termiņu, kurā ostas valdes locekļiem jāpaziņo par savu lēmumu.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Ostas valdes sēdes protokolē. Protokolu paraksta valdes priekšsēdētājs, viņa prombūtnes laikā — valdes priekšsēdētāja vietnieks vai persona, kura viņu aizvieto un protokolists. Valdes pieņemtie lēmumi stājas spēkā ar protokola parakstīšanas brīdi. Valdes sēžu protokolu un lēmumu oriģināli glabājas ostas pārvaldē.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ostas valdes loceklis nepiekrīt valdes lēmumam, pēc attiecīgā valdes locekļa pieprasījuma viņa atšķirīgo viedokli ieraksta valdes sēdes protokolā.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Ostas valdes sēdes protokolu _____ dienu laikā pēc valdes sēdes izsniedz visiem valdes locekļiem un par pieņemto lēmumu izpildi atbildīgajām personām.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Ostas valdes sēdē izskatītā jautājuma iesniedzēju informē par ostas valdes lēmumu ____________ nedēļu laikā pēc valdes sēdes.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Ostas valdes kompetence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Ostas valde: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izskata un pieņem lēmumu par ostas noteikumu projektu;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izskata un pieņem lēmumu par ostas robežu projektu;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ostas attīstības programmu;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apstiprina uzsākt paredzēto darbību ostas teritorijā atbilstoši likumam "Par ietekmes uz vidi novērtējumu";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apstiprina saskaņā ar Ostu likuma 15.pantu sniegto maksas pakalpojumu tarifus robežlīmeņus un ostā noteiktās 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izskata un pieņem lēmumus par zemes un būvju nodošanu nomā, kā arī nosaka zemes un būvju nomas maksas apmēru;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apstiprina gada un perspektīvos budžetus;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 izmaiņas kārtējā gada budžetā;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izskata un pieņem lēmumus par kredīta piesaisti ostas pārvaldes vajadzību nodrošināšanai;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lemj par līgumu slēgšanu, ja līguma summa pārsniedz _______</w:t>
      </w:r>
      <w:r w:rsidR="00000000" w:rsidRPr="00000000" w:rsidDel="00000000">
        <w:rPr>
          <w:i w:val="1"/>
          <w:rtl w:val="0"/>
        </w:rPr>
        <w:t xml:space="preserve">euro </w:t>
      </w:r>
      <w:r w:rsidR="00000000" w:rsidRPr="00000000" w:rsidDel="00000000">
        <w:rPr>
          <w:rtl w:val="0"/>
        </w:rPr>
        <w:t xml:space="preserve">vai līguma darbības laiks pārsniedz ___ gadus, kā arī nosaka līguma summas apmēru un līguma darbības laiku;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apstiprina ostas pārvaldes struktūru un personālsastāvu;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nosaka ostas pārvaldnieka darba samaksu;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nosaka kārtību un apstiprina ostas pārvaldes personāla darba algu piemaksu un prēmiju lielumu;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izlemj par ostas pārvaldes īpašumā esošā nekustamā īpašuma atsavināšanu, nekustamā īpašuma iegūšanu ostas pārvaldes īpašumā un komunikāciju un citu objektu izbūvi, kas var ietekmēt ostas darbību;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izskata un iesniedz priekšlikumus valsts vai pašvaldības institūcijām vai Latvijas Ostu, tranzīta un loģistikas padomei par ostai nepieciešamajām investīcijām;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sagatavo un iesniedz priekšlikumus Latvijas Ostu, tranzīta un loģistikas padomei par nekustamā īpašuma atsavināšanu valsts vai sabiedriskajām vajadzībām;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apstiprina ostas pārvaldnieka sagatavotos gada pārskatus par ostas pārvaldes darbu, kas paredzēti iesniegšanai pašvaldības domē un citās institūcijās saskaņā ar attiecīgajiem normatīvajiem aktiem;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atceļ ostas pārvaldnieka rīkojumus;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ierosina veikt grozījumus ostas pārvaldes nolikumā;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nodrošina ostas pārvaldes gada pārskata revīziju saskaņā ar Gada pārskatu un konsolidēto gada pārskatu likumu;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apstiprina ostas gada pārskatu;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apstiprina ostas pārvaldes zīmogu un veidlapas;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izlemj citus ar ostas darbību saistītus jautājumus saskaņā ar attiecīgajiem normatīvajiem aktiem.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Ostas pārvaldnieka tiesības un pienākumi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i w:val="1"/>
          <w:rtl w:val="0"/>
        </w:rPr>
        <w:t xml:space="preserve"> (Svītrots)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Ostas pārvaldnieku ieceļ amatā ostas valde. Saskaņā ar ostas valdes lēmumu darba vai pilnvarojuma līgumu ar ostas pārvaldnieku slēdz ostas valdes priekšsēdētājs. Ostas valdes priekšsēdētājs izdod rīkojumus un pieņem lēmumus, kas saistīti ar ostas pārvaldnieka darba tiesiskajām attiecībām un amata pienākumu izpildi.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Ostas pārvaldnieks nodrošina ostas pārvaldes funkciju izpildi un vada ostas pārvaldes izpildaparāta darbu.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Ostas pārvaldniekam ir šādi pienākumi: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ostas valdes pieņemto lēmumu izpildi;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ostas valdes sēdes materiālu sagatavošanu un izsniegšanu;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ostas maksas un nomas (īres) maksas iekasēšanu;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organizēt ostas pārvaldes īpašumā esošā un valdījumā nodotā valsts un pašvaldību īpašuma apsaimniekošanu atbilstoši kuģošanas drošības prasībām, ostas attīstības programmai un vides aizsardzības prasībām;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kompetencei nodrošināt ostā kuģošanu un kuģošanas drošību, kā arī organizēt ziemas navigāciju, ja tā nav slēgta ledus apstākļu dēļ;</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kompetencei izskatīt komersantu un komercsabiedrību iesniegumus par to darbību ostā;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kontrolēt komersantu (komercdarbību) darbības atbilstību noslēgtajiem līgumiem;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piedalīties ostas valdes sēdēs.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Ostas pārvaldnieks ir tiesīgs: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ārkārtas ostas valdes sēdes sasaukšanu;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maksas iepazīties ar ostu komersantu (komercsabiedrību) pārskatiem un ziņojumiem, kas iesniegti Valsts ieņēmumu dienestā un Centrālajā statistikas pārvaldē;</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 un saņemt no ostas komersantiem (komercsabiedrībām) ostas valdes noteiktajā apjomā un termiņos informāciju, kas saistīta ar ostas maksām, pakalpojumiem, kravu apjomiem un nomenklatūru;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kompetencei slēgt līgumus un izsniegt pilnvaras valdes noteiktajos apmēros;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kompetencei slēgt līgumus ar pakalpojuma sniedzējiem, lai nodrošinātu ostas pārvaldes vispārējo darbību;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kompetencei slēgt līgumus ar kuģu aģentūrām par kuģu aģentēšanas pakalpojumu sniegšanu ostas teritorijā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apsardzes un caurlaižu režīmu ostā;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pieņemt darbā un atbrīvot no darba ostas pārvaldes darbiniekus, ievērojot šo nolikumu un citus darba attiecības regulējošos normatīvos aktus, noteikt viņu tiesības un pienākumus, kā arī darba samaksu atbilstoši iedalītajiem līdzekļiem;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bez īpašas pilnvaras pārstāvēt ostas pārvaldi valsts un pašvaldību institūcijās un sabiedriskajās organizācijās;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atvērt un slēgt kontus bankās un kredītiestādēs;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atbilstoši ostas nolikumam un ostas valdes noteiktajām pilnvarām rīkoties ar ostas pārvaldes finanšu līdzekļiem un ostas pārvaldes valdījumā un īpašumā esošo mantu;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saņemt darba samaksu un citas garantijas saskaņā ar darba līgumu;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rīkoties ar ostas pārvaldes apgrozāmajiem līdzekļiem un citiem finanšu līdzekļiem atbilstoši ostas valdes apstiprinātajam finanšu līdzekļu izlietojumam;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lemt par kustamā vai nekustamā īpašuma pārdošanu un iegādi, nepārsniedzot valdes noteiktos darījuma summas apmērus;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atbilstoši kompetencei izdot rīkojumus;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veikt citus ostas valdes noteiktos uzdevumus.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Ostas pārvaldes darbinieku tiesības un pienākumi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Ostas pārvaldes darbinieku darba pienākumus, viņu tiesības un atbildību nosaka darba līgumā un amata aprakstā.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Ostas pārvaldes darbiniekiem, pildot darba pienākumus, ir tiesības atrasties ar ostas darbību saistītajos objektos.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Ostas pārvaldes darbības tiesiskuma nodrošināšana un pārskati par ostas darbību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Ostas pārvaldes darbības tiesiskumu nodrošina ostas pārvaldnieks.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Ostas pārvaldnieks ir atbildīgs par ostas pārvaldes darbību.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Ostas pārvaldnieka pieņemtos lēmumus un faktisko rīcību publisko tiesību jomā var apstrīdēt ostas valdē normatīvo aktu noteiktajā kārtībā;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Ostas valdes izdotos administratīvos aktus un faktisko rīcību publisko tiesību jomā var apstrīdēt un pārsūdzēt normatīvajos aktos noteiktajā kārtībā.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Ostas valde ___________ reizes gadā izvērtē ostas pārvaldnieka iesniegtos pārskatus par: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ostas maksu un nomas (īres) maksas iekasēšanas gaitu;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ostas teritorijā esošo komersantu (komercsabiedrību), to pilnvaroto personu darbības atbilstību noslēgtajiem līgumiem;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apstiprinātā budžeta izpildes gaitu;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saimnieciskās darbības rezultātiem.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Pašvaldības dome ir tiesīga papildināt, koriģēt un precizēt attiecīgās ostas pārvaldes nolikumu, ja šīs izmaiņas nav pretrunā ar Ostu likumu, Likumu par pašvaldībām un citiem ārējiem normatīvajiem aktiem.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22-TA-1706</w:t>
    </w:r>
    <w:r>
      <w:br/>
    </w:r>
    <w:r w:rsidR="00000000" w:rsidRPr="00000000" w:rsidDel="00000000">
      <w:rPr>
        <w:rtl w:val="0"/>
      </w:rPr>
      <w:t xml:space="preserve">Izdrukāts 29.07.2026. 22.46 - 3.0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22-TA-1706</w:t>
    </w:r>
    <w:r>
      <w:br/>
    </w:r>
    <w:r w:rsidR="00000000" w:rsidRPr="00000000" w:rsidDel="00000000">
      <w:rPr>
        <w:rtl w:val="0"/>
      </w:rPr>
      <w:t xml:space="preserve">Izdrukāts 29.07.2026. 22.46 - 3.0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noteikumu_konsolidētā_versija_22-TA-1706.docx</dc:title>
</cp:coreProperties>
</file>

<file path=docProps/custom.xml><?xml version="1.0" encoding="utf-8"?>
<Properties xmlns="http://schemas.openxmlformats.org/officeDocument/2006/custom-properties" xmlns:vt="http://schemas.openxmlformats.org/officeDocument/2006/docPropsVTypes"/>
</file>