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2025. gada 27. maija noteikumos Nr. 313 "Valsts naftas produktu drošības rezervju veidošanas un uzturēšanas kārtība"</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Enerģētikas likuma 72. panta</w:t>
      </w:r>
      <w:r w:rsidR="00000000" w:rsidRPr="00000000" w:rsidDel="00000000">
        <w:rPr>
          <w:rStyle w:val="paragraph"/>
          <w:i w:val="1"/>
          <w:rtl w:val="0"/>
        </w:rPr>
        <w:t xml:space="preserve"> trešo un ceturto daļu, </w:t>
      </w:r>
      <w:r w:rsidR="00000000" w:rsidRPr="00000000" w:rsidDel="00000000">
        <w:rPr>
          <w:rStyle w:val="paragraph"/>
          <w:i w:val="1"/>
          <w:rtl w:val="0"/>
        </w:rPr>
        <w:t xml:space="preserve">72.¹ panta</w:t>
      </w:r>
      <w:r w:rsidR="00000000" w:rsidRPr="00000000" w:rsidDel="00000000">
        <w:rPr>
          <w:rStyle w:val="paragraph"/>
          <w:i w:val="1"/>
          <w:rtl w:val="0"/>
        </w:rPr>
        <w:t xml:space="preserve"> sesto daļu un </w:t>
      </w:r>
      <w:r w:rsidR="00000000" w:rsidRPr="00000000" w:rsidDel="00000000">
        <w:rPr>
          <w:rStyle w:val="paragraph"/>
          <w:i w:val="1"/>
          <w:rtl w:val="0"/>
        </w:rPr>
        <w:t xml:space="preserve">72.⁵ panta</w:t>
      </w:r>
      <w:r w:rsidR="00000000" w:rsidRPr="00000000" w:rsidDel="00000000">
        <w:rPr>
          <w:rStyle w:val="paragraph"/>
          <w:i w:val="1"/>
          <w:rtl w:val="0"/>
        </w:rPr>
        <w:t xml:space="preserve"> ceturto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Izdarīt Ministru kabineta 2025. gada 27. maija noteikumos Nr. 313 "Valsts naftas produktu drošības rezervju veidošanas un uzturēšanas kārtība" (Latvijas Vēstnesis, 2025, 102.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izteikt 14.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Pakalpojuma maksas likme par vienu naftas produktu tonnu ir 81,26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papildināt ar 58.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"58. Šo noteikumu 14. punktā minēto pakalpojuma maksas likmi piemēro sākot no 2026. gada februāra par komersanta 2026. gada janvārī realizētajiem vai ievestajiem no Eiropas Savienības dalībvalsts vai importētajiem no trešajām valstīm savam patēriņam naftas produktiem."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Noteikumi stājas spēkā 2026. gada 1. janvārī. </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25-TA-2793</w:t>
    </w:r>
    <w:r>
      <w:br/>
    </w:r>
    <w:r w:rsidR="00000000" w:rsidRPr="00000000" w:rsidDel="00000000">
      <w:rPr>
        <w:rtl w:val="0"/>
      </w:rPr>
      <w:t xml:space="preserve">Izdrukāts 29.07.2026. 23.12 - 1.0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25-TA-2793</w:t>
    </w:r>
    <w:r>
      <w:br/>
    </w:r>
    <w:r w:rsidR="00000000" w:rsidRPr="00000000" w:rsidDel="00000000">
      <w:rPr>
        <w:rtl w:val="0"/>
      </w:rPr>
      <w:t xml:space="preserve">Izdrukāts 29.07.2026. 23.12 - 1.0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noteikumu_(grozījumu)_projekts_25-TA-2793.docx</dc:title>
</cp:coreProperties>
</file>

<file path=docProps/custom.xml><?xml version="1.0" encoding="utf-8"?>
<Properties xmlns="http://schemas.openxmlformats.org/officeDocument/2006/custom-properties" xmlns:vt="http://schemas.openxmlformats.org/officeDocument/2006/docPropsVTypes"/>
</file>