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atklātā konkursa projektu iesniegumu tēmas un apakštēmas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tēma. Sabiedrības veselība un e-veselība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jārada jaunas zināšanas par slimību profilaksi un veselības aprūpi, kas vērsta uz pacientu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Populācijā balstīti pētījumi par uzvedības faktoriem saistībā ar veselību (alkohola un apreibinošo vielu lietošana un atkarība, fiziskā aktivitāte, sēdošs dzīvesveids un diēta, garīgā veselība) un to ietekmi uz slimību profilaksi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E-veselība un integrētā aprūpe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un asinsvadu slimību vai vēža profilakse, to personalizēta, uz pacientu vērsta aprūpe</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tēma. Migrācija un sociālā iekļaušana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jāsniedz ieguldījums migrācijas procesu izpētē un migrācijas radīto sabiedrības izaicinājumu risināšanā, kā arī citu, ar sociālo iekļaušanu un nevienlīdzību saistītu izaicinājumu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sagaidīts, ka papildu imigrācijas radīto izaicinājumu pētījumos tiek apskatītas arī emigrācijas sekas, piemēram "smadzeņu aizplūde" un iedzīvotāju skaita samazināšanās.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Pētījumam jāveido ietekme uz rīcībpolitiku, sniedzot rekomendācijas rīcībpolitikai un izmantojot arī citus ceļus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iekļaušanas pētniecība, kas ietver nevienlīdzības modeļu un tendenču analīzi plašākā mērogā, piemēram, pētot ekonomisko nevienlīdzību, nevienlīdzību izglītībā, ģeogrāfisko vai minoritāšu un majoritāšu nevienlīdzību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kas koncentrējas uz trešo valstu valstspiederīgo* migrāciju uz Eiropas Ekonomikas zonas valstīm (EEZ)/Eiropas Brīvās tirdzniecības asociācijas (EBTA) valstīm, kā arī migrāciju EEZ/EBTA iekšienē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Migrācijas pētniecība starp Baltijas valstīm un Skandināvijas valstīm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tēma. Kiberdrošība un sabiedrības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jāpalīdz risināt pētniecības izaicinājumus, kas saistīti ar publisko un privāto infrastruktūru (jo īpaši kritisko infrastruktūru) un vispārējo digitālo drošību EEZ/EBTA valstīs, jo īpaši, lai aizsargātu cilvēkus no ļaunprātīgām kiberdarbībām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Pētījumi par kiberdrošību, kuros tiek pētīti jautājumi par datu aizsardzību un tiešsaistes darbību drošumu publiskām un privātām institūcijām/organizācijām un sabiedrībai kopumā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sabiedrības drošības jomā, kurā tiek vērsta uzmanība uz dažādu neatliekamās palīdzības pakalpojumu un krimināltiesību sistēmas funkciju optimizāciju</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tēma. Reģionālā ekonomiskā attīstība, nodarbinātība, darba tirgus regulējums un sociālā politika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jāpalīdz risināt izaicinājumus, kas saitīti ar urbanizācijas, iedzīvotāju emigrācijas un sabiedrības novecošanas ietekmi uz ekonomiski mazāk attīstītiem reģioniem, kuros samazinās iedzīvotāju skaits, ekonomiskā aktivitāte, produktivitāte un sociālo pakalpojumu pieejamība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īpaši gaidīta ir padziļināta kvantitatīvo metožu un plaša spektra datubāzu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Reģionu sociālās un ekonomiskās transformācijas izaicinājumi iedzīvotāju skaita samazināšanās, novecošanas un zemas produktivitātes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Kvalitatīvu sociālo pakalpojumu pieejamības nodrošināšanas risinājumi, dzīvotspējīga un godīga darba tirgus politikas scenāriji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Risinājumi reģionu labklājības stiprināšanai, veicot sociālās un darba tirgus rīcībpolitikas un tās ietekmes uz iedzīvotājiem un mājsaimniecībām salīdzinošo analīzi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tēma. Inovatīvi risinājumi efektīvai un ilgtspējīgai resursu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Pētījumiem šajā tematiskajā jomā jāsniedz pienesums globāli aktuālo jautājumu risināšanā attiecībā uz energoefektivitātes uzlabošanu, dekarbonizāciju un atbildīgu resursu izmantošanu. Projekti var ietvert materiālu, tehnoloģiju, digitālo risinājumu vai sociālekonomisko aspektu izpēti vismaz vienā no apakštēmām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Efektīvas urbānās enerģijas sistēmas (ēkas, rūpniecība, pakalpojumi, transports un mobilitāte)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Atjaunojamā enerģija vietējām enerģijas sistēmām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Alternatīvās degvielas transportam un siltumapgādei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Atkritumi kā resurss, atkritumu apritīgas izmantošanas risinājumi (var attiekties uz jebkura veida atkritumiem, piemēram, pārtika, materiāli, ūdens, tekstils)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Drošas un ilgtspējīgas pārtikas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ūdens un ūdens resursu apsaimniekošana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Personas, kas nav Eiropas Savienības dalībvalstu, Eiropas Ekonomikas zonas un Šveices Konfederācijas valstspiederīgie.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noteikumu_konsolidētā_versija_p4_21-TA-1761.docx</dc:title>
</cp:coreProperties>
</file>

<file path=docProps/custom.xml><?xml version="1.0" encoding="utf-8"?>
<Properties xmlns="http://schemas.openxmlformats.org/officeDocument/2006/custom-properties" xmlns:vt="http://schemas.openxmlformats.org/officeDocument/2006/docPropsVTypes"/>
</file>