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 A420272221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Nr.A420272221.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A420272221 un nepieciešamības gadījumā sniegt papildu paskaidrojumus un apsvērumus lietā.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21-TA-1354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