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kapitāla daļu un valsts kapitālsabiedrību pārvaldības koordinācijas institūcijas padomi"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22-TA-1688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