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novembrī (prot. Nr. 57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61 292 </w:t>
      </w:r>
      <w:r w:rsidR="00000000" w:rsidRPr="00000000" w:rsidDel="00000000">
        <w:rPr>
          <w:i w:val="1"/>
          <w:rtl w:val="0"/>
        </w:rPr>
        <w:t xml:space="preserve">euro </w:t>
      </w:r>
      <w:r w:rsidR="00000000" w:rsidRPr="00000000" w:rsidDel="00000000">
        <w:rPr>
          <w:rtl w:val="0"/>
        </w:rPr>
        <w:t xml:space="preserve">apmērā, lai segtu izdevumus, kas radušies laikposmā no 2022. gada augusta līdz 2022. gada septembrim saistībā ar operatīvā datu paneļa izstrādi (aizstāts ar SAIRIS sistēmas pilnveidošanu), nodrošinot gatavības režīmu veselības aprūpes sistēmā Covid-19 izplatības mazināšanai.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22-TA-3059</w:t>
    </w:r>
    <w:r>
      <w:br/>
    </w:r>
    <w:r w:rsidR="00000000" w:rsidRPr="00000000" w:rsidDel="00000000">
      <w:rPr>
        <w:rtl w:val="0"/>
      </w:rPr>
      <w:t xml:space="preserve">Izdrukāts 29.07.2026. 23.20 - 1.0.VK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22-TA-3059</w:t>
    </w:r>
    <w:r>
      <w:br/>
    </w:r>
    <w:r w:rsidR="00000000" w:rsidRPr="00000000" w:rsidDel="00000000">
      <w:rPr>
        <w:rtl w:val="0"/>
      </w:rPr>
      <w:t xml:space="preserve">Izdrukāts 29.07.2026. 23.20 - 1.0.VK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rīkojuma_projekts_22-TA-3059.docx</dc:title>
</cp:coreProperties>
</file>

<file path=docProps/custom.xml><?xml version="1.0" encoding="utf-8"?>
<Properties xmlns="http://schemas.openxmlformats.org/officeDocument/2006/custom-properties" xmlns:vt="http://schemas.openxmlformats.org/officeDocument/2006/docPropsVTypes"/>
</file>