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23. oktobrī (prot. Nr. 45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20.00.00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7 138 217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Veselības ministrijai (Nacionālajam veselības dienestam), lai segtu izdevumus par veselības aprūpes pakalpojumiem, kas laikposmā no 2024. gada 1. janvāra līdz 2024. gada 30. jūnijam stacionārā sniegti virs paredzētā apjoma, tai skaitā uz Veselības ministrijas budžeta apakšprogrammām: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3 850 262 </w:t>
      </w:r>
      <w:r w:rsidR="00000000" w:rsidRPr="00000000" w:rsidDel="00000000">
        <w:rPr>
          <w:i w:val="1"/>
          <w:rtl w:val="0"/>
        </w:rPr>
        <w:t xml:space="preserve">euro </w:t>
      </w:r>
      <w:r w:rsidR="00000000" w:rsidRPr="00000000" w:rsidDel="00000000">
        <w:rPr>
          <w:rtl w:val="0"/>
        </w:rPr>
        <w:t xml:space="preserve">apmērā uz apakšprogrammu 33.17.00 "Neatliekamās medicīniskās palīdzības nodrošināšana stacionārās ārstniecības iestādēs", lai segtu izdevumus par DRG fiksēto maksājumu stacionārajām ārstniecības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3 287 955 </w:t>
      </w:r>
      <w:r w:rsidR="00000000" w:rsidRPr="00000000" w:rsidDel="00000000">
        <w:rPr>
          <w:i w:val="1"/>
          <w:rtl w:val="0"/>
        </w:rPr>
        <w:t xml:space="preserve">euro </w:t>
      </w:r>
      <w:r w:rsidR="00000000" w:rsidRPr="00000000" w:rsidDel="00000000">
        <w:rPr>
          <w:rtl w:val="0"/>
        </w:rPr>
        <w:t xml:space="preserve">apmērā uz apakšprogrammu 33.18.00 "Plānveida stacionāro veselības aprūpes pakalpojumu nodrošināšana",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602 302 </w:t>
      </w:r>
      <w:r w:rsidR="00000000" w:rsidRPr="00000000" w:rsidDel="00000000">
        <w:rPr>
          <w:i w:val="1"/>
          <w:rtl w:val="0"/>
        </w:rPr>
        <w:t xml:space="preserve">euro</w:t>
      </w:r>
      <w:r w:rsidR="00000000" w:rsidRPr="00000000" w:rsidDel="00000000">
        <w:rPr>
          <w:rtl w:val="0"/>
        </w:rPr>
        <w:t xml:space="preserve"> apmērā, lai segtu izdevumus par plānveida sniegto iezīmēto pakalpojumu 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2 685 653 </w:t>
      </w:r>
      <w:r w:rsidR="00000000" w:rsidRPr="00000000" w:rsidDel="00000000">
        <w:rPr>
          <w:i w:val="1"/>
          <w:rtl w:val="0"/>
        </w:rPr>
        <w:t xml:space="preserve">euro</w:t>
      </w:r>
      <w:r w:rsidR="00000000" w:rsidRPr="00000000" w:rsidDel="00000000">
        <w:rPr>
          <w:rtl w:val="0"/>
        </w:rPr>
        <w:t xml:space="preserve"> apmērā, lai segtu izdevumus par pakalpojumiem, kas sniegti personām ar prognozējamu invaliditāti vai ilgstoši slimojošām personām darbspējīgā vecumā, ar mērķi nodrošināt savlaicīgus valsts apmaksātus veselības aprūpes pakalpojumus personām darbspējīgā vecumā, novēršot iespējamu invaliditāti un darbspēju zudumu.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24-TA-2305</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24-TA-2305</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rīkojuma_projekts_24-TA-2305.docx</dc:title>
</cp:coreProperties>
</file>

<file path=docProps/custom.xml><?xml version="1.0" encoding="utf-8"?>
<Properties xmlns="http://schemas.openxmlformats.org/officeDocument/2006/custom-properties" xmlns:vt="http://schemas.openxmlformats.org/officeDocument/2006/docPropsVTypes"/>
</file>