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Kontrolpirkuma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policiju" 12.panta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kas jāievēro, iesaistot personu kontrolpirkuma veikšanā, un kārtību, kādā veicams kontrolpirkums.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Kontrolpirkuma veikšanā Valsts policijas vai pašvaldības policijas (turpmāk – policija) darbinieks var iesaistīt personu no 15 gadu vecuma, kura piekritusi iesaistīties tā veikšanā (turpmāk – iesaistītā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kontrolpirkuma veikšanu policijas darbinieks sagatavo kontrolpirkuma veikšanas aktu. Aktā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akta sagatavošanas vieta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policijas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kontrolpirkuma veikšanā iesaistītā policijas darbinieka amats,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kontrolpirkuma veikšanas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kontrolpirkuma veikšanas vieta;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iegādes vai piegādes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normatīvā akta nosaukums, pants, tā daļa, punkts vai apakšpunkts, kura ievērošana tiks kontrolēta, veicot attiecīgo kontrolpirkumu;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pilngadīgās iesaistītās personas vārds, uzvārds,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iesaistītās personas apliecinājums par piekrišanu iesaistīties kontrolpirkuma veikšanā;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nepilngadīgās iesaistītās personas un tās likumiskā pārstāvja vārds, uzvārds,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nepilngadīgās iesaistītās personas likumiskā pārstāvja atļauja personai iesaistīties kontrolpirkuma veikšanā;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apliecinājums, ka persona ir kontrolpirkumā nepilngadīgās iesaistītās personas likumiskais pārstāvis, – dokumenta izdevējiestāde, datums un dokumenta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policijas kontaktinformācija;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datu aizsardzības speciālista kontaktinformācija;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apstrādājamo datu veids, tai skaitā ar tehnisko līdzekli apstrādājamo datu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 par datu glabāšanas ilgumu, termiņu vai, ja tas nav iespējams, kritēriji, kas izmantoti termiņa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iepazīšanās ar tiesībām jebkurā laikā atsaukt atļauju nepilngadīgajai iesaistītajai personai iesaistīties kontrolpirkumā vai atteikties no kontrolpirkuma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iesaistītajai personai nododamo naudas līdzekļu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 par iesaistītās personas vai nepilngadīgās iesaistītās personas likumiskā pārstāvja norēķina kontu, ja naudas līdzekļus no policijas darbinieka saņems, izmantojot norēķina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informācija par nodotajiem tehniskajiem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kontrolpirkuma veikšanai tiešsaistē vai izmantojot citus distances saziņas līdzekļus (turpmāk – attālināts kontrolpirkums) nepieciešamo naudas līdzekļu saņemšanas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iesaistītās personas un nepilngadīgās iesaistītās personas likumiskā pārstāvja paraksts par iepazīšanos ar šo noteikumu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policijas darbiniekam nododamo naudas līdzekļu apmērs (atlikums) un nodošanas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iegādātās (piegādātās) preces nosaukums un daudzums;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 par maksājumu apliecinošo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informācija par tehniskajiem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Policijas darbinieks: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kontrolpirkuma veikšanas iesaistīto personu un nepilngadīgās iesaistītās personas likumisko pārstāvi mutiski informē par kontrolpirkuma norises kārtību, piegādes veida izvēli, ja plānots veikt attālināto kontrolpirkumu, un apstākļiem, kas atbrīvo no atbildības par kontrolpirkuma veikšanas laikā veiktajām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kontrolpirkuma veikšanas vietā klātienē nodrošina iesaistītās personas drošību;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attālināta kontrolpirkuma veikšanas laikā, ja nepieciešams, palīdz iesaistītajai personai veikt kontrolpirkumu un nodrošina iesaistītās personas drošību preces piegādes (izsniegšanas)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nekavējoties pārtrauc kontrolpirkuma veikšanu, ja tas var apdraudēt sabiedrības, iesaistītās personas vai tās mantas drošību.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iesaistītā persona atsakās veikt kontrolpirkumu vai nepilngadīgas iesaistītās personas likumiskais pārstāvis atsauc atļauju nepilngadīgai iesaistītajai personai iesaistīties kontrolpirkumā, vai policijas darbinieks pārtrauc tā veikšanu, iesaistītā persona kontrolpirkuma veikšanai saņemtos naudas līdzekļus un tehniskos līdzekļus nodod policijas darbiniekam un apliecina to ar parakstu kontrolpirkuma veikšanas aktā.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kontrolpirkuma veikšanas iesaistītā persona kontrolpirkumā iegādāto (piegādāto) preci, maksājumu apliecinošo dokumentu, naudas līdzekļu atlikumu un izsniegtos tehniskos līdzekļus nekavējoties nodod policijas darbiniekam un apliecina to ar parakstu kontrolpirkuma veikšanas aktā.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kontrolpirkums, izņemot preču piegādes pakalpojumu, uzskatāms par pabeigtu un tiek pārtraukts brīdī, kad pakalpojuma sniedzējs ir piekritis sniegt pakalpojumu.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Attālināta kontrolpirkuma izdevumos ietilpst samaksa par preci, samaksa par preces piegādi un komisijas maksa par kredītiestādes pakalpojumiem.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spēku zaudējušiem Ministru kabineta 2013. gada 20. augusta noteikumus Nr. 619 "Kontrolpirkuma veikšanas kārtība" (Latvijas Vēstnesis, 2013, 165. nr.; 2016, 250.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21-TA-1707</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21-TA-1707</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noteikumu_projekts_21-TA-1707.docx</dc:title>
</cp:coreProperties>
</file>

<file path=docProps/custom.xml><?xml version="1.0" encoding="utf-8"?>
<Properties xmlns="http://schemas.openxmlformats.org/officeDocument/2006/custom-properties" xmlns:vt="http://schemas.openxmlformats.org/officeDocument/2006/docPropsVTypes"/>
</file>