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[25-TA-435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[25-TA-435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2021. gada 1.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Zaudējumu kompensācijas apmērs par dzīvnieku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Zaudējumu kompensācijas apmēru par dzīvniekiem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Z=T∗n∗KK,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 zaudējumu kompensācija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vidējā viena dzīvnieka tirgus vērtība, € </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likvidēto dzīvnieku skaits dzīvnieku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KK – kompensācijas koeficients (0.8)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Liellopa, aitas un kazas tirgus vērtību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T=KS ∗P∗C∗Šķ,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dzīvnieka tirgus vērtība,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 – vidējais kautsvars dzīvnieku grupā, (kg) no 2.tabulas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gaļas vidējā tirgus cena,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ciltsgrāmatas koeficients (ja piemērojams) no 1.tabulas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 – šķirnes koeficients (ja piemērojams) no 1.tabulas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Koeficientu veids un vērtība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4"/>
        <w:gridCol w:w="1880"/>
        <w:gridCol w:w="4745"/>
        <w:gridCol w:w="2190"/>
        <w:tblGridChange w:id="0">
          <w:tblGrid>
            <w:gridCol w:w="224"/>
            <w:gridCol w:w="1880"/>
            <w:gridCol w:w="4745"/>
            <w:gridCol w:w="21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Koeficienta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kategorija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Koeficienta vērtība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Ciltsgrāmatas koeficients (C)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Pieaudzis vīrišķā dzimuma dzīvnieks (nekastrēts)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Pieaudzis sievišķā dzimuma dzīvnieks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Audzējamais dzīvnieks (sievišķā dzimuma)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Audzējamais dzīvnieks (vīrišķā dzimuma, nekastrēts)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Šķirnes koeficients (Šķ.) </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kautsvars (kg) sadalījumā pa dzīvnieku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3"/>
        <w:gridCol w:w="5850"/>
        <w:gridCol w:w="3056"/>
        <w:tblGridChange w:id="0">
          <w:tblGrid>
            <w:gridCol w:w="283"/>
            <w:gridCol w:w="5850"/>
            <w:gridCol w:w="305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kategorija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1 dzīvnieka kautsvars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Bullis (nekastrēts) vecāks par 24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Vērsis (kastrēts) vecāks par 24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Govs vai grūsna tele vecāka par 24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Jaunlops (sievišķā dzimuma) no viena gada līdz divu gadu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Jaunlops (vīrišķā dzimuma, kastrēts) no 12 mēnešu vecuma līdz divu gadu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Jaunlops (vīrišķā dzimuma, nekastrēts) no viena gada līdz divu gadu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Jaunlops no 8 mēnešu vecuma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Teļš no 6 mēnešu līdz 8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Teļš no 4 nedēļu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Teļš no 8 dienu līdz 4 nedēļu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Teļš līdz 8 dienu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Teķis vecāks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 vecāka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Jērs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Jērs no triju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Jērs līdz triju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Āzis vecāks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Kaza vecāka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Kazlēns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Kazlēns no triju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Kazlēns līdz triju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Cūkas tirgus vērtību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c</w:t>
      </w:r>
      <w:r w:rsidR="00000000" w:rsidRPr="00000000" w:rsidDel="00000000">
        <w:rPr>
          <w:rtl w:val="0"/>
        </w:rPr>
        <w:t xml:space="preserve">= KS ∗ P</w:t>
      </w:r>
      <w:r w:rsidR="00000000" w:rsidRPr="00000000" w:rsidDel="00000000">
        <w:rPr>
          <w:vertAlign w:val="subscript"/>
          <w:rtl w:val="0"/>
        </w:rPr>
        <w:t xml:space="preserve">c</w:t>
      </w:r>
      <w:r w:rsidR="00000000" w:rsidRPr="00000000" w:rsidDel="00000000">
        <w:rPr>
          <w:rtl w:val="0"/>
        </w:rPr>
        <w:t xml:space="preserve"> ∗ C ∗ Šķ,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Tc – vidējā viena dzīvnieka tirgus vērtība,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 – vidējais kautsvars dzīvnieku grupā, (kg) no 3.tabulas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c</w:t>
      </w:r>
      <w:r w:rsidR="00000000" w:rsidRPr="00000000" w:rsidDel="00000000">
        <w:rPr>
          <w:rtl w:val="0"/>
        </w:rPr>
        <w:t xml:space="preserve"> – cūkgaļas vidējā tirgus cena,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ciltsgrāmatas koeficients no 1.tabulas (ja piemērojams)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 – šķirnes koeficients (ja piemērojams) no 1.tabulas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kautsvars (kg) sadalījumā pa dzīvnieku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8"/>
        <w:gridCol w:w="5880"/>
        <w:gridCol w:w="3091"/>
        <w:tblGridChange w:id="0">
          <w:tblGrid>
            <w:gridCol w:w="218"/>
            <w:gridCol w:w="5880"/>
            <w:gridCol w:w="30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kategorija </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viena dzīvnieka kautsvars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Kuilis (dzimumgatavību sasniegušie cūku tēviņi, ko izmanto vaislai)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Sivēnmāte (cūku mātītes pēc pirmās atnešanās)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Jauncūka (dzimumgatavību sasniegušas cūku mātītes līdz pirmajai atnešanās reizei un dzimumgatavību sasniegušie cūku tēviņi līdz pirmajai lecināšanai), nobarojamā cūka (no 10 nedēļu vecuma līdz kaušanai), audzējamā cūka (no 10 nedēļu vecuma līdz dzimumgatavības sasniegšanai)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Sivēns (no atšķiršanas līdz 10 nedēļu vecumam)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Piena sivēns (cūkas no dzimšanas līdz atšķiršanai)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Zirgam tirgus vērtību nosaka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pēc grāmatvedības uzskaites reģistrā norādītās atlikušās vērtības,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grāmatvedības uzskaites reģistra nav un nav pieejama zirga vērtība grāmatvedības dokumentos, tad zirga tirgus vērtību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z</w:t>
      </w:r>
      <w:r w:rsidR="00000000" w:rsidRPr="00000000" w:rsidDel="00000000">
        <w:rPr>
          <w:rtl w:val="0"/>
        </w:rPr>
        <w:t xml:space="preserve">=DS ∗ P</w:t>
      </w:r>
      <w:r w:rsidR="00000000" w:rsidRPr="00000000" w:rsidDel="00000000">
        <w:rPr>
          <w:vertAlign w:val="subscript"/>
          <w:rtl w:val="0"/>
        </w:rPr>
        <w:t xml:space="preserve">z</w:t>
      </w:r>
      <w:r w:rsidR="00000000" w:rsidRPr="00000000" w:rsidDel="00000000">
        <w:rPr>
          <w:rtl w:val="0"/>
        </w:rPr>
        <w:t xml:space="preserve"> ∗C ∗Šķ,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z</w:t>
      </w:r>
      <w:r w:rsidR="00000000" w:rsidRPr="00000000" w:rsidDel="00000000">
        <w:rPr>
          <w:rtl w:val="0"/>
        </w:rPr>
        <w:t xml:space="preserve"> – vidējā zirgu tirgus vērtība,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DS – vidējais dzīvsvars dzīvnieku grupā, (kg) no 4.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z</w:t>
      </w:r>
      <w:r w:rsidR="00000000" w:rsidRPr="00000000" w:rsidDel="00000000">
        <w:rPr>
          <w:rtl w:val="0"/>
        </w:rPr>
        <w:t xml:space="preserve"> – zirgu gaļas vidējā tirgus cena,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ciltsgrāmatas koeficients no 1. tabulas (ja piemērojams)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 – šķirnes koeficients no 1. tabulas (ja piemērojams)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dzīvsvars (kg) sadalījumā pa dzīvnieku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1"/>
        <w:gridCol w:w="5742"/>
        <w:gridCol w:w="3056"/>
        <w:tblGridChange w:id="0">
          <w:tblGrid>
            <w:gridCol w:w="391"/>
            <w:gridCol w:w="5742"/>
            <w:gridCol w:w="305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kategorija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viena dzīvnieka dzīvsvars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Ērzelis (nekastrēts) vecāks par 24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Ērzelis (kastrēts) vecāks par 24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Ķēve vecāka par 24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Jaunzirgs no viena līdz divu gadu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Kumeļš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Kumeļš līdz sešu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Pieaudzis ponijs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Ponija kumeļš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pieauguši nepārnadži (ēzelis, zebra, mūlis un citi savvaļas nepārnadži)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Cits nepārnadžu mazulis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Nebrīvē turētam savvaļas dzīvniekam tirgus vērtību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br</w:t>
      </w:r>
      <w:r w:rsidR="00000000" w:rsidRPr="00000000" w:rsidDel="00000000">
        <w:rPr>
          <w:rtl w:val="0"/>
        </w:rPr>
        <w:t xml:space="preserve">=KS ∗ P</w:t>
      </w:r>
      <w:r w:rsidR="00000000" w:rsidRPr="00000000" w:rsidDel="00000000">
        <w:rPr>
          <w:vertAlign w:val="subscript"/>
          <w:rtl w:val="0"/>
        </w:rPr>
        <w:t xml:space="preserve">ll</w:t>
      </w:r>
      <w:r w:rsidR="00000000" w:rsidRPr="00000000" w:rsidDel="00000000">
        <w:rPr>
          <w:vertAlign w:val="subscript"/>
          <w:rtl w:val="0"/>
        </w:rPr>
        <w:t xml:space="preserve"> </w:t>
      </w:r>
      <w:r w:rsidR="00000000" w:rsidRPr="00000000" w:rsidDel="00000000">
        <w:rPr>
          <w:rtl w:val="0"/>
        </w:rPr>
        <w:t xml:space="preserve">∗ BrG, kur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br</w:t>
      </w:r>
      <w:r w:rsidR="00000000" w:rsidRPr="00000000" w:rsidDel="00000000">
        <w:rPr>
          <w:rtl w:val="0"/>
        </w:rPr>
        <w:t xml:space="preserve"> – vidējā viena dzīvnieka tirgus vērtība,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 – vidējais kautsvars dzīvnieku grupā, (kg) no 5.tabulas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ll</w:t>
      </w:r>
      <w:r w:rsidR="00000000" w:rsidRPr="00000000" w:rsidDel="00000000">
        <w:rPr>
          <w:rtl w:val="0"/>
        </w:rPr>
        <w:t xml:space="preserve"> – liellopu gaļas vidējā tirgus cena,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BrG - brieža gaļas cenas koeficients 1,57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dzīvsvars (kg) sadalījumā pa dzīvnieku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8"/>
        <w:gridCol w:w="5680"/>
        <w:gridCol w:w="3091"/>
        <w:tblGridChange w:id="0">
          <w:tblGrid>
            <w:gridCol w:w="418"/>
            <w:gridCol w:w="5680"/>
            <w:gridCol w:w="30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kategorija </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viena dzīvnieka kautsvars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Staltbriežu bullis vecāks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Staltbriežu govs vecāka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Staltbriedis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Staltbriedis no dzimšanas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Dambriežu bullis vecāks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Dambriežu govs vecāka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Dambrieži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Dambrieži no dzimšanas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Muflonu bullis vecāks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Muflonu govs vecāka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Mufloni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Mufloni no dzimšanas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Vistai (</w:t>
      </w:r>
      <w:r w:rsidR="00000000" w:rsidRPr="00000000" w:rsidDel="00000000">
        <w:rPr>
          <w:i w:val="1"/>
          <w:rtl w:val="0"/>
        </w:rPr>
        <w:t xml:space="preserve">Gallus gallus </w:t>
      </w:r>
      <w:r w:rsidR="00000000" w:rsidRPr="00000000" w:rsidDel="00000000">
        <w:rPr>
          <w:rtl w:val="0"/>
        </w:rPr>
        <w:t xml:space="preserve">suga), kam galvenais audzēšanas nolūks ir olu ieguve, tirgus vērtību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dv</w:t>
      </w:r>
      <w:r w:rsidR="00000000" w:rsidRPr="00000000" w:rsidDel="00000000">
        <w:rPr>
          <w:rtl w:val="0"/>
        </w:rPr>
        <w:t xml:space="preserve">= SV</w:t>
      </w:r>
      <w:r w:rsidR="00000000" w:rsidRPr="00000000" w:rsidDel="00000000">
        <w:rPr>
          <w:vertAlign w:val="subscript"/>
          <w:rtl w:val="0"/>
        </w:rPr>
        <w:t xml:space="preserve">dv</w:t>
      </w:r>
      <w:r w:rsidR="00000000" w:rsidRPr="00000000" w:rsidDel="00000000">
        <w:rPr>
          <w:rtl w:val="0"/>
        </w:rPr>
        <w:t xml:space="preserve"> ∗ V</w:t>
      </w:r>
      <w:r w:rsidR="00000000" w:rsidRPr="00000000" w:rsidDel="00000000">
        <w:rPr>
          <w:vertAlign w:val="subscript"/>
          <w:rtl w:val="0"/>
        </w:rPr>
        <w:t xml:space="preserve">dv</w:t>
      </w:r>
      <w:r w:rsidR="00000000" w:rsidRPr="00000000" w:rsidDel="00000000">
        <w:rPr>
          <w:vertAlign w:val="subscript"/>
          <w:rtl w:val="0"/>
        </w:rPr>
        <w:t xml:space="preserve"> </w:t>
      </w:r>
      <w:r w:rsidR="00000000" w:rsidRPr="00000000" w:rsidDel="00000000">
        <w:rPr>
          <w:rtl w:val="0"/>
        </w:rPr>
        <w:t xml:space="preserve">∗ S, kur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dv</w:t>
      </w:r>
      <w:r w:rsidR="00000000" w:rsidRPr="00000000" w:rsidDel="00000000">
        <w:rPr>
          <w:rtl w:val="0"/>
        </w:rPr>
        <w:t xml:space="preserve">– vidējā vistas tirgus vērtība konkrētajā vecumā, €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w:t>
      </w:r>
      <w:r w:rsidR="00000000" w:rsidRPr="00000000" w:rsidDel="00000000">
        <w:rPr>
          <w:vertAlign w:val="subscript"/>
          <w:rtl w:val="0"/>
        </w:rPr>
        <w:t xml:space="preserve">dv</w:t>
      </w:r>
      <w:r w:rsidR="00000000" w:rsidRPr="00000000" w:rsidDel="00000000">
        <w:rPr>
          <w:rtl w:val="0"/>
        </w:rPr>
        <w:t xml:space="preserve"> – vistas sākotnējā vērtība konkrētā vecumā, €/gabalā, aprēķina pēc formulas no 6.tabulas, kur</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ned</w:t>
      </w:r>
      <w:r w:rsidR="00000000" w:rsidRPr="00000000" w:rsidDel="00000000">
        <w:rPr>
          <w:rtl w:val="0"/>
        </w:rPr>
        <w:t xml:space="preserve"> – vecums nedēļās;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olas</w:t>
      </w:r>
      <w:r w:rsidR="00000000" w:rsidRPr="00000000" w:rsidDel="00000000">
        <w:rPr>
          <w:rtl w:val="0"/>
        </w:rPr>
        <w:t xml:space="preserve"> – olu vidējā tirgus cena, €/gabalā,</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0.3 – konstante,</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7 – konstante,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dv</w:t>
      </w:r>
      <w:r w:rsidR="00000000" w:rsidRPr="00000000" w:rsidDel="00000000">
        <w:rPr>
          <w:rtl w:val="0"/>
        </w:rPr>
        <w:t xml:space="preserve"> – vecuma koeficients, aprēķina pēc formulas no 7.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 – koeficients atbilstoši turēšanas sistēmai – intensīvajā turēšanas sistēmā koeficients ir -1, ekstensīvajā turēšanas sistēmā koeficients ir -1,2.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Vistas sākotnējās vērtība konkrētā vecumā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67"/>
        <w:gridCol w:w="3052"/>
        <w:gridCol w:w="5769"/>
        <w:tblGridChange w:id="0">
          <w:tblGrid>
            <w:gridCol w:w="367"/>
            <w:gridCol w:w="3052"/>
            <w:gridCol w:w="576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Vecums nedēļās </w:t>
            </w:r>
            <w:r w:rsidR="00000000" w:rsidRPr="00000000" w:rsidDel="00000000">
              <w:rPr>
                <w:vertAlign w:val="superscript"/>
                <w:rtl w:val="0"/>
              </w:rPr>
              <w:t xml:space="preserve">(5)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Sākotnējā vērtība €/gab</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SV</w:t>
            </w:r>
            <w:r w:rsidR="00000000" w:rsidRPr="00000000" w:rsidDel="00000000">
              <w:rPr>
                <w:vertAlign w:val="subscript"/>
                <w:rtl w:val="0"/>
              </w:rPr>
              <w:t xml:space="preserve">dv</w:t>
            </w:r>
            <w:r w:rsidR="00000000" w:rsidRPr="00000000" w:rsidDel="00000000">
              <w:rPr>
                <w:rtl w:val="0"/>
              </w:rPr>
              <w:t xml:space="preserve"> =(n</w:t>
            </w:r>
            <w:r w:rsidR="00000000" w:rsidRPr="00000000" w:rsidDel="00000000">
              <w:rPr>
                <w:vertAlign w:val="subscript"/>
                <w:rtl w:val="0"/>
              </w:rPr>
              <w:t xml:space="preserve">ned</w:t>
            </w:r>
            <w:r w:rsidR="00000000" w:rsidRPr="00000000" w:rsidDel="00000000">
              <w:rPr>
                <w:rtl w:val="0"/>
              </w:rPr>
              <w:t xml:space="preserve">∗0.3)+(P</w:t>
            </w:r>
            <w:r w:rsidR="00000000" w:rsidRPr="00000000" w:rsidDel="00000000">
              <w:rPr>
                <w:vertAlign w:val="subscript"/>
                <w:rtl w:val="0"/>
              </w:rPr>
              <w:t xml:space="preserve">olas</w:t>
            </w:r>
            <w:r w:rsidR="00000000" w:rsidRPr="00000000" w:rsidDel="00000000">
              <w:rPr>
                <w:rtl w:val="0"/>
              </w:rPr>
              <w:t xml:space="preserve">∗7)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21 - 208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SV</w:t>
            </w:r>
            <w:r w:rsidR="00000000" w:rsidRPr="00000000" w:rsidDel="00000000">
              <w:rPr>
                <w:vertAlign w:val="subscript"/>
                <w:rtl w:val="0"/>
              </w:rPr>
              <w:t xml:space="preserve">dv</w:t>
            </w:r>
            <w:r w:rsidR="00000000" w:rsidRPr="00000000" w:rsidDel="00000000">
              <w:rPr>
                <w:rtl w:val="0"/>
              </w:rPr>
              <w:t xml:space="preserve"> =(20</w:t>
            </w:r>
            <w:r w:rsidR="00000000" w:rsidRPr="00000000" w:rsidDel="00000000">
              <w:rPr>
                <w:vertAlign w:val="subscript"/>
                <w:rtl w:val="0"/>
              </w:rPr>
              <w:t xml:space="preserve">ned</w:t>
            </w:r>
            <w:r w:rsidR="00000000" w:rsidRPr="00000000" w:rsidDel="00000000">
              <w:rPr>
                <w:rtl w:val="0"/>
              </w:rPr>
              <w:t xml:space="preserve">∗0.3)+(P</w:t>
            </w:r>
            <w:r w:rsidR="00000000" w:rsidRPr="00000000" w:rsidDel="00000000">
              <w:rPr>
                <w:vertAlign w:val="subscript"/>
                <w:rtl w:val="0"/>
              </w:rPr>
              <w:t xml:space="preserve">olas</w:t>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Vecuma koeficients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2"/>
        <w:gridCol w:w="1219"/>
        <w:gridCol w:w="3476"/>
        <w:gridCol w:w="3852"/>
        <w:tblGridChange w:id="0">
          <w:tblGrid>
            <w:gridCol w:w="492"/>
            <w:gridCol w:w="1219"/>
            <w:gridCol w:w="3476"/>
            <w:gridCol w:w="385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Vecums nedēļās </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Vecuma koeficients (V</w:t>
            </w:r>
            <w:r w:rsidR="00000000" w:rsidRPr="00000000" w:rsidDel="00000000">
              <w:rPr>
                <w:vertAlign w:val="subscript"/>
                <w:rtl w:val="0"/>
              </w:rPr>
              <w:t xml:space="preserve">dv</w:t>
            </w:r>
            <w:r w:rsidR="00000000" w:rsidRPr="00000000" w:rsidDel="00000000">
              <w:rPr>
                <w:rtl w:val="0"/>
              </w:rPr>
              <w:t xml:space="preserve">) intensīvajā turēšanas sistēmā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Vecuma koeficients (V</w:t>
            </w:r>
            <w:r w:rsidR="00000000" w:rsidRPr="00000000" w:rsidDel="00000000">
              <w:rPr>
                <w:vertAlign w:val="subscript"/>
                <w:rtl w:val="0"/>
              </w:rPr>
              <w:t xml:space="preserve">dv</w:t>
            </w:r>
            <w:r w:rsidR="00000000" w:rsidRPr="00000000" w:rsidDel="00000000">
              <w:rPr>
                <w:rtl w:val="0"/>
              </w:rPr>
              <w:t xml:space="preserve">) ekstensīvajā turēšanas sistēmā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1 - 32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33 - 78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dv</w:t>
            </w:r>
            <w:r w:rsidR="00000000" w:rsidRPr="00000000" w:rsidDel="00000000">
              <w:rPr>
                <w:rtl w:val="0"/>
              </w:rPr>
              <w:t xml:space="preserve">= 1-((n</w:t>
            </w:r>
            <w:r w:rsidR="00000000" w:rsidRPr="00000000" w:rsidDel="00000000">
              <w:rPr>
                <w:vertAlign w:val="subscript"/>
                <w:rtl w:val="0"/>
              </w:rPr>
              <w:t xml:space="preserve">ned</w:t>
            </w:r>
            <w:r w:rsidR="00000000" w:rsidRPr="00000000" w:rsidDel="00000000">
              <w:rPr>
                <w:vertAlign w:val="subscript"/>
                <w:rtl w:val="0"/>
              </w:rPr>
              <w:t xml:space="preserve"> </w:t>
            </w:r>
            <w:r w:rsidR="00000000" w:rsidRPr="00000000" w:rsidDel="00000000">
              <w:rPr>
                <w:rtl w:val="0"/>
              </w:rPr>
              <w:t xml:space="preserve">- 32)∗0.01)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1 - 104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105 - 198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dv</w:t>
            </w:r>
            <w:r w:rsidR="00000000" w:rsidRPr="00000000" w:rsidDel="00000000">
              <w:rPr>
                <w:rtl w:val="0"/>
              </w:rPr>
              <w:t xml:space="preserve">= 1-((n</w:t>
            </w:r>
            <w:r w:rsidR="00000000" w:rsidRPr="00000000" w:rsidDel="00000000">
              <w:rPr>
                <w:vertAlign w:val="subscript"/>
                <w:rtl w:val="0"/>
              </w:rPr>
              <w:t xml:space="preserve">ned</w:t>
            </w:r>
            <w:r w:rsidR="00000000" w:rsidRPr="00000000" w:rsidDel="00000000">
              <w:rPr>
                <w:rtl w:val="0"/>
              </w:rPr>
              <w:t xml:space="preserve"> - 104)∗0.01)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199 - 208 un vairāk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Vistai un gailim (</w:t>
      </w:r>
      <w:r w:rsidR="00000000" w:rsidRPr="00000000" w:rsidDel="00000000">
        <w:rPr>
          <w:i w:val="1"/>
          <w:rtl w:val="0"/>
        </w:rPr>
        <w:t xml:space="preserve">Gallus gallus </w:t>
      </w:r>
      <w:r w:rsidR="00000000" w:rsidRPr="00000000" w:rsidDel="00000000">
        <w:rPr>
          <w:rtl w:val="0"/>
        </w:rPr>
        <w:t xml:space="preserve">suga), kam galvenais audzēšanas nolūks ir gaļas ieguve, tirgus vērtību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b</w:t>
      </w:r>
      <w:r w:rsidR="00000000" w:rsidRPr="00000000" w:rsidDel="00000000">
        <w:rPr>
          <w:rtl w:val="0"/>
        </w:rPr>
        <w:t xml:space="preserve">= KM</w:t>
      </w:r>
      <w:r w:rsidR="00000000" w:rsidRPr="00000000" w:rsidDel="00000000">
        <w:rPr>
          <w:vertAlign w:val="subscript"/>
          <w:rtl w:val="0"/>
        </w:rPr>
        <w:t xml:space="preserve">b</w:t>
      </w:r>
      <w:r w:rsidR="00000000" w:rsidRPr="00000000" w:rsidDel="00000000">
        <w:rPr>
          <w:rtl w:val="0"/>
        </w:rPr>
        <w:t xml:space="preserve">∗ P</w:t>
      </w:r>
      <w:r w:rsidR="00000000" w:rsidRPr="00000000" w:rsidDel="00000000">
        <w:rPr>
          <w:vertAlign w:val="subscript"/>
          <w:rtl w:val="0"/>
        </w:rPr>
        <w:t xml:space="preserve">p</w:t>
      </w:r>
      <w:r w:rsidR="00000000" w:rsidRPr="00000000" w:rsidDel="00000000">
        <w:rPr>
          <w:rtl w:val="0"/>
        </w:rPr>
        <w:t xml:space="preserve"> ∗ S, kur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b</w:t>
      </w:r>
      <w:r w:rsidR="00000000" w:rsidRPr="00000000" w:rsidDel="00000000">
        <w:rPr>
          <w:rtl w:val="0"/>
        </w:rPr>
        <w:t xml:space="preserve">– vidējā vistas tirgus vērtība konkrētajā vecumā, €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KM</w:t>
      </w:r>
      <w:r w:rsidR="00000000" w:rsidRPr="00000000" w:rsidDel="00000000">
        <w:rPr>
          <w:vertAlign w:val="subscript"/>
          <w:rtl w:val="0"/>
        </w:rPr>
        <w:t xml:space="preserve">b</w:t>
      </w:r>
      <w:r w:rsidR="00000000" w:rsidRPr="00000000" w:rsidDel="00000000">
        <w:rPr>
          <w:rtl w:val="0"/>
        </w:rPr>
        <w:t xml:space="preserve"> – vidējā kautmasa konkrētā vecumā aprēķina pēc formulas no 8. tabulas,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w:t>
      </w:r>
      <w:r w:rsidR="00000000" w:rsidRPr="00000000" w:rsidDel="00000000">
        <w:rPr>
          <w:rtl w:val="0"/>
        </w:rPr>
        <w:t xml:space="preserve"> – vistas gaļas vidējā tirgus cena,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 – koeficients atbilstoši turēšanas sistēmai – intensīvajā turēšanas sistēmā koeficients ir -1, ekstensīvajā turēšanas sistēmā koeficients ir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dzīvsvars un kautsvars (kg) sadalījumā pa dzīvnieku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65"/>
        <w:gridCol w:w="1090"/>
        <w:gridCol w:w="1683"/>
        <w:gridCol w:w="1585"/>
        <w:gridCol w:w="2266"/>
        <w:gridCol w:w="1749"/>
        <w:tblGridChange w:id="0">
          <w:tblGrid>
            <w:gridCol w:w="365"/>
            <w:gridCol w:w="1090"/>
            <w:gridCol w:w="1683"/>
            <w:gridCol w:w="1585"/>
            <w:gridCol w:w="2266"/>
            <w:gridCol w:w="174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Vecums dienās </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dzīvmasa (DzM</w:t>
            </w:r>
            <w:r w:rsidR="00000000" w:rsidRPr="00000000" w:rsidDel="00000000">
              <w:rPr>
                <w:vertAlign w:val="subscript"/>
                <w:rtl w:val="0"/>
              </w:rPr>
              <w:t xml:space="preserve">b</w:t>
            </w:r>
            <w:r w:rsidR="00000000" w:rsidRPr="00000000" w:rsidDel="00000000">
              <w:rPr>
                <w:rtl w:val="0"/>
              </w:rPr>
              <w:t xml:space="preserve">) kg, intensīvajā turēšanas sistēmā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kautmasa (KM</w:t>
            </w:r>
            <w:r w:rsidR="00000000" w:rsidRPr="00000000" w:rsidDel="00000000">
              <w:rPr>
                <w:vertAlign w:val="subscript"/>
                <w:rtl w:val="0"/>
              </w:rPr>
              <w:t xml:space="preserve">b</w:t>
            </w:r>
            <w:r w:rsidR="00000000" w:rsidRPr="00000000" w:rsidDel="00000000">
              <w:rPr>
                <w:rtl w:val="0"/>
              </w:rPr>
              <w:t xml:space="preserve">) kg, intensīvajā turēšanas sistēmā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dzīvmasa (DzM</w:t>
            </w:r>
            <w:r w:rsidR="00000000" w:rsidRPr="00000000" w:rsidDel="00000000">
              <w:rPr>
                <w:vertAlign w:val="subscript"/>
                <w:rtl w:val="0"/>
              </w:rPr>
              <w:t xml:space="preserve">b</w:t>
            </w:r>
            <w:r w:rsidR="00000000" w:rsidRPr="00000000" w:rsidDel="00000000">
              <w:rPr>
                <w:rtl w:val="0"/>
              </w:rPr>
              <w:t xml:space="preserve">) kg, ekstensīvajā turēšanas sistēmā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kautmasa (KM</w:t>
            </w:r>
            <w:r w:rsidR="00000000" w:rsidRPr="00000000" w:rsidDel="00000000">
              <w:rPr>
                <w:vertAlign w:val="subscript"/>
                <w:rtl w:val="0"/>
              </w:rPr>
              <w:t xml:space="preserve">b</w:t>
            </w:r>
            <w:r w:rsidR="00000000" w:rsidRPr="00000000" w:rsidDel="00000000">
              <w:rPr>
                <w:rtl w:val="0"/>
              </w:rPr>
              <w:t xml:space="preserve">) kg, ekstensīvajā turēšanas sistēmā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1 - 42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DzM</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d</w:t>
            </w:r>
            <w:r w:rsidR="00000000" w:rsidRPr="00000000" w:rsidDel="00000000">
              <w:rPr>
                <w:rtl w:val="0"/>
              </w:rPr>
              <w:t xml:space="preserve">∗0,07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KM</w:t>
            </w:r>
            <w:r w:rsidR="00000000" w:rsidRPr="00000000" w:rsidDel="00000000">
              <w:rPr>
                <w:vertAlign w:val="subscript"/>
                <w:rtl w:val="0"/>
              </w:rPr>
              <w:t xml:space="preserve">b</w:t>
            </w:r>
            <w:r w:rsidR="00000000" w:rsidRPr="00000000" w:rsidDel="00000000">
              <w:rPr>
                <w:rtl w:val="0"/>
              </w:rPr>
              <w:t xml:space="preserve"> = DzM</w:t>
            </w:r>
            <w:r w:rsidR="00000000" w:rsidRPr="00000000" w:rsidDel="00000000">
              <w:rPr>
                <w:vertAlign w:val="subscript"/>
                <w:rtl w:val="0"/>
              </w:rPr>
              <w:t xml:space="preserve">b</w:t>
            </w:r>
            <w:r w:rsidR="00000000" w:rsidRPr="00000000" w:rsidDel="00000000">
              <w:rPr>
                <w:rtl w:val="0"/>
              </w:rPr>
              <w:t xml:space="preserve">∗0,72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1 - 80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DzM</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d</w:t>
            </w:r>
            <w:r w:rsidR="00000000" w:rsidRPr="00000000" w:rsidDel="00000000">
              <w:rPr>
                <w:rtl w:val="0"/>
              </w:rPr>
              <w:t xml:space="preserve">∗0,04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KM</w:t>
            </w:r>
            <w:r w:rsidR="00000000" w:rsidRPr="00000000" w:rsidDel="00000000">
              <w:rPr>
                <w:vertAlign w:val="subscript"/>
                <w:rtl w:val="0"/>
              </w:rPr>
              <w:t xml:space="preserve">b</w:t>
            </w:r>
            <w:r w:rsidR="00000000" w:rsidRPr="00000000" w:rsidDel="00000000">
              <w:rPr>
                <w:rtl w:val="0"/>
              </w:rPr>
              <w:t xml:space="preserve">= DzM</w:t>
            </w:r>
            <w:r w:rsidR="00000000" w:rsidRPr="00000000" w:rsidDel="00000000">
              <w:rPr>
                <w:vertAlign w:val="subscript"/>
                <w:rtl w:val="0"/>
              </w:rPr>
              <w:t xml:space="preserve">b</w:t>
            </w:r>
            <w:r w:rsidR="00000000" w:rsidRPr="00000000" w:rsidDel="00000000">
              <w:rPr>
                <w:rtl w:val="0"/>
              </w:rPr>
              <w:t xml:space="preserve">∗0,72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Vistai un gailim (</w:t>
      </w:r>
      <w:r w:rsidR="00000000" w:rsidRPr="00000000" w:rsidDel="00000000">
        <w:rPr>
          <w:i w:val="1"/>
          <w:rtl w:val="0"/>
        </w:rPr>
        <w:t xml:space="preserve">Gallus gallus </w:t>
      </w:r>
      <w:r w:rsidR="00000000" w:rsidRPr="00000000" w:rsidDel="00000000">
        <w:rPr>
          <w:rtl w:val="0"/>
        </w:rPr>
        <w:t xml:space="preserve">suga), kam galvenais audzēšanas nolūks ir izmantošana vaislai, tirgus vērtību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dv</w:t>
      </w:r>
      <w:r w:rsidR="00000000" w:rsidRPr="00000000" w:rsidDel="00000000">
        <w:rPr>
          <w:rtl w:val="0"/>
        </w:rPr>
        <w:t xml:space="preserve">=SV</w:t>
      </w:r>
      <w:r w:rsidR="00000000" w:rsidRPr="00000000" w:rsidDel="00000000">
        <w:rPr>
          <w:vertAlign w:val="subscript"/>
          <w:rtl w:val="0"/>
        </w:rPr>
        <w:t xml:space="preserve">dv</w:t>
      </w:r>
      <w:r w:rsidR="00000000" w:rsidRPr="00000000" w:rsidDel="00000000">
        <w:rPr>
          <w:rtl w:val="0"/>
        </w:rPr>
        <w:t xml:space="preserve"> ∗ V</w:t>
      </w:r>
      <w:r w:rsidR="00000000" w:rsidRPr="00000000" w:rsidDel="00000000">
        <w:rPr>
          <w:vertAlign w:val="subscript"/>
          <w:rtl w:val="0"/>
        </w:rPr>
        <w:t xml:space="preserve">dv</w:t>
      </w:r>
      <w:r w:rsidR="00000000" w:rsidRPr="00000000" w:rsidDel="00000000">
        <w:rPr>
          <w:rtl w:val="0"/>
        </w:rPr>
        <w:t xml:space="preserve"> ∗ S, kur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dv</w:t>
      </w:r>
      <w:r w:rsidR="00000000" w:rsidRPr="00000000" w:rsidDel="00000000">
        <w:rPr>
          <w:rtl w:val="0"/>
        </w:rPr>
        <w:t xml:space="preserve">– vidējā putna tirgus vērtība konkrētajā vecumā, €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w:t>
      </w:r>
      <w:r w:rsidR="00000000" w:rsidRPr="00000000" w:rsidDel="00000000">
        <w:rPr>
          <w:vertAlign w:val="subscript"/>
          <w:rtl w:val="0"/>
        </w:rPr>
        <w:t xml:space="preserve">dv</w:t>
      </w:r>
      <w:r w:rsidR="00000000" w:rsidRPr="00000000" w:rsidDel="00000000">
        <w:rPr>
          <w:rtl w:val="0"/>
        </w:rPr>
        <w:t xml:space="preserve"> – putna sākotnējā vērtība konkrētā vecumā, €/gabalā, aprēķina pēc formulas no 6.tabulas, kur</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ned</w:t>
      </w:r>
      <w:r w:rsidR="00000000" w:rsidRPr="00000000" w:rsidDel="00000000">
        <w:rPr>
          <w:rtl w:val="0"/>
        </w:rPr>
        <w:t xml:space="preserve"> – vecums nedēļās;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olas</w:t>
      </w:r>
      <w:r w:rsidR="00000000" w:rsidRPr="00000000" w:rsidDel="00000000">
        <w:rPr>
          <w:rtl w:val="0"/>
        </w:rPr>
        <w:t xml:space="preserve"> – olu vidējā tirgus cena, €/gabalā,</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0.3 – konstante,</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7 – konstante,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dv</w:t>
      </w:r>
      <w:r w:rsidR="00000000" w:rsidRPr="00000000" w:rsidDel="00000000">
        <w:rPr>
          <w:rtl w:val="0"/>
        </w:rPr>
        <w:t xml:space="preserve"> – vecuma koeficients, aprēķina pēc formulas no 9.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 – koeficients atbilstoši turēšanas sistēmai – intensīvajā turēšanas sistēmā koeficients ir -1, ekstensīvajā turēšanas sistēmā koeficients ir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Vecuma koeficienta aprēķins vistai un gailim (olu un gaļas ieguvei) vaislas vistu un gaiļu ganāmpulkos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40"/>
        <w:gridCol w:w="1126"/>
        <w:gridCol w:w="3464"/>
        <w:gridCol w:w="4011"/>
        <w:tblGridChange w:id="0">
          <w:tblGrid>
            <w:gridCol w:w="440"/>
            <w:gridCol w:w="1126"/>
            <w:gridCol w:w="3464"/>
            <w:gridCol w:w="401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Vecums nedēļās </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Vecuma koeficients (V</w:t>
            </w:r>
            <w:r w:rsidR="00000000" w:rsidRPr="00000000" w:rsidDel="00000000">
              <w:rPr>
                <w:vertAlign w:val="subscript"/>
                <w:rtl w:val="0"/>
              </w:rPr>
              <w:t xml:space="preserve">dv</w:t>
            </w:r>
            <w:r w:rsidR="00000000" w:rsidRPr="00000000" w:rsidDel="00000000">
              <w:rPr>
                <w:rtl w:val="0"/>
              </w:rPr>
              <w:t xml:space="preserve">) intensīvajā turēšanas sistēmā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Vecuma koeficients (V</w:t>
            </w:r>
            <w:r w:rsidR="00000000" w:rsidRPr="00000000" w:rsidDel="00000000">
              <w:rPr>
                <w:vertAlign w:val="subscript"/>
                <w:rtl w:val="0"/>
              </w:rPr>
              <w:t xml:space="preserve">dv</w:t>
            </w:r>
            <w:r w:rsidR="00000000" w:rsidRPr="00000000" w:rsidDel="00000000">
              <w:rPr>
                <w:rtl w:val="0"/>
              </w:rPr>
              <w:t xml:space="preserve">) ekstensīvajā turēšanas sistēmā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1 - 32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33 - 78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dv</w:t>
            </w:r>
            <w:r w:rsidR="00000000" w:rsidRPr="00000000" w:rsidDel="00000000">
              <w:rPr>
                <w:rtl w:val="0"/>
              </w:rPr>
              <w:t xml:space="preserve">= 1-((n</w:t>
            </w:r>
            <w:r w:rsidR="00000000" w:rsidRPr="00000000" w:rsidDel="00000000">
              <w:rPr>
                <w:vertAlign w:val="subscript"/>
                <w:rtl w:val="0"/>
              </w:rPr>
              <w:t xml:space="preserve">ned</w:t>
            </w:r>
            <w:r w:rsidR="00000000" w:rsidRPr="00000000" w:rsidDel="00000000">
              <w:rPr>
                <w:vertAlign w:val="subscript"/>
                <w:rtl w:val="0"/>
              </w:rPr>
              <w:t xml:space="preserve"> </w:t>
            </w:r>
            <w:r w:rsidR="00000000" w:rsidRPr="00000000" w:rsidDel="00000000">
              <w:rPr>
                <w:rtl w:val="0"/>
              </w:rPr>
              <w:t xml:space="preserve">- 32)∗0.01)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1 - 104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105 - 198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dv</w:t>
            </w:r>
            <w:r w:rsidR="00000000" w:rsidRPr="00000000" w:rsidDel="00000000">
              <w:rPr>
                <w:rtl w:val="0"/>
              </w:rPr>
              <w:t xml:space="preserve">= 1-((n</w:t>
            </w:r>
            <w:r w:rsidR="00000000" w:rsidRPr="00000000" w:rsidDel="00000000">
              <w:rPr>
                <w:vertAlign w:val="subscript"/>
                <w:rtl w:val="0"/>
              </w:rPr>
              <w:t xml:space="preserve">ned</w:t>
            </w:r>
            <w:r w:rsidR="00000000" w:rsidRPr="00000000" w:rsidDel="00000000">
              <w:rPr>
                <w:rtl w:val="0"/>
              </w:rPr>
              <w:t xml:space="preserve"> - 104)∗0.01)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199 - 280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Zosij, tītaram un pīlei tirgus vērtību aprēķina pēc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p</w:t>
      </w:r>
      <w:r w:rsidR="00000000" w:rsidRPr="00000000" w:rsidDel="00000000">
        <w:rPr>
          <w:rtl w:val="0"/>
        </w:rPr>
        <w:t xml:space="preserve">=KS ∗P ∗1.36,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p</w:t>
      </w:r>
      <w:r w:rsidR="00000000" w:rsidRPr="00000000" w:rsidDel="00000000">
        <w:rPr>
          <w:rtl w:val="0"/>
        </w:rPr>
        <w:t xml:space="preserve"> – vidējā mājputna tirgus vērtība,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 – vidējais kautsvars (kg) mājputnu grupā atbilstoši sugai (no 10.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atbilstošās putnu sugas gaļas vidējā tirgus cena €/kg vai dzīvu cāļu tirgus cena (pēc</w:t>
      </w:r>
      <w:r w:rsidR="00000000" w:rsidRPr="00000000" w:rsidDel="00000000">
        <w:rPr>
          <w:i w:val="1"/>
          <w:rtl w:val="0"/>
        </w:rPr>
        <w:t xml:space="preserve"> </w:t>
      </w:r>
      <w:r w:rsidR="00000000" w:rsidRPr="00000000" w:rsidDel="00000000">
        <w:rPr>
          <w:rtl w:val="0"/>
        </w:rPr>
        <w:t xml:space="preserve">Eiropas Savienības statistikas</w:t>
      </w:r>
      <w:r w:rsidR="00000000" w:rsidRPr="00000000" w:rsidDel="00000000">
        <w:rPr>
          <w:i w:val="1"/>
          <w:rtl w:val="0"/>
        </w:rPr>
        <w:t xml:space="preserve"> (EUROSTAT)</w:t>
      </w:r>
      <w:r w:rsidR="00000000" w:rsidRPr="00000000" w:rsidDel="00000000">
        <w:rPr>
          <w:rtl w:val="0"/>
        </w:rPr>
        <w:t xml:space="preserve"> datiem par Poliju),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 – koeficients atbilstošās putnu sugas gaļas tirgus cenas pārrēķinam uz Latvijas cenām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kautsvars (kg) sadalījumā pa dzīvnieku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9"/>
        <w:gridCol w:w="5794"/>
        <w:gridCol w:w="3067"/>
        <w:tblGridChange w:id="0">
          <w:tblGrid>
            <w:gridCol w:w="329"/>
            <w:gridCol w:w="5794"/>
            <w:gridCol w:w="306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Putnu suga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kautsvars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Zoss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Tītars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Pīle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Bišu saimei, nebrīvē audzētam savvaļas putnam, paipalai, paipalu olai un strausa olai tirgus vērtību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pēc grāmatvedības uzskaites reģistrā norādītās atlikušās vērtības,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ja grāmatvedības uzskaites reģistra nav vai nav pieejama informācija, tad izmantojot Centrālās statistikas pārvaldes noteiktos lauksaimniecības dzīvnieku, produkcijas un mājputnu cenu indeksus,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T = MK / I</w:t>
      </w:r>
      <w:r w:rsidR="00000000" w:rsidRPr="00000000" w:rsidDel="00000000">
        <w:rPr>
          <w:vertAlign w:val="subscript"/>
          <w:rtl w:val="0"/>
        </w:rPr>
        <w:t xml:space="preserve">2021</w:t>
      </w:r>
      <w:r w:rsidR="00000000" w:rsidRPr="00000000" w:rsidDel="00000000">
        <w:rPr>
          <w:rtl w:val="0"/>
        </w:rPr>
        <w:t xml:space="preserve"> ∗ I</w:t>
      </w:r>
      <w:r w:rsidR="00000000" w:rsidRPr="00000000" w:rsidDel="00000000">
        <w:rPr>
          <w:vertAlign w:val="subscript"/>
          <w:rtl w:val="0"/>
        </w:rPr>
        <w:t xml:space="preserve">n</w:t>
      </w:r>
      <w:r w:rsidR="00000000" w:rsidRPr="00000000" w:rsidDel="00000000">
        <w:rPr>
          <w:rtl w:val="0"/>
        </w:rPr>
        <w:t xml:space="preserve"> ∗ n,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tirgus vērtība,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 bišu saimes, putna, vai produkcijas vienības vērtība (no 11.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2021</w:t>
      </w:r>
      <w:r w:rsidR="00000000" w:rsidRPr="00000000" w:rsidDel="00000000">
        <w:rPr>
          <w:rtl w:val="0"/>
        </w:rPr>
        <w:t xml:space="preserve">  – lauksaimniecības dzīvnieku, produkcijas vai mājputnu cenu indekss Latvijā 2021.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n</w:t>
      </w:r>
      <w:r w:rsidR="00000000" w:rsidRPr="00000000" w:rsidDel="00000000">
        <w:rPr>
          <w:rtl w:val="0"/>
        </w:rPr>
        <w:t xml:space="preserve">  – jaunākais pieejamais atbilstošais lauksaimniecības dzīvnieku, putnu vai produkcijas cenu indekss Latvijā par pēdējo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bišu saimju, putnu vai produkcijas vienību skaits.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Dzīvnieki un to produkcijas vērtība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0"/>
        <w:gridCol w:w="4501"/>
        <w:gridCol w:w="4279"/>
        <w:tblGridChange w:id="0">
          <w:tblGrid>
            <w:gridCol w:w="410"/>
            <w:gridCol w:w="4501"/>
            <w:gridCol w:w="427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Dzīvnieki un to produkcijas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Vērtība (</w:t>
            </w:r>
            <w:r w:rsidR="00000000" w:rsidRPr="00000000" w:rsidDel="00000000">
              <w:rPr>
                <w:i w:val="1"/>
                <w:rtl w:val="0"/>
              </w:rPr>
              <w:t xml:space="preserve">euro/ </w:t>
            </w:r>
            <w:r w:rsidR="00000000" w:rsidRPr="00000000" w:rsidDel="00000000">
              <w:rPr>
                <w:rtl w:val="0"/>
              </w:rPr>
              <w:t xml:space="preserve">gabalā)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Bišu saime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Nebrīvē audzēts savvaļas putns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Paipala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Paipalas ola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Strausa ola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Strausam, emu un nandu tirgus vērtību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pēc grāmatvedības uzskaites reģistrā norādītās atlikušās vērtības,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ja grāmatvedības uzskaites reģistrā nav pieejama strausu, emu, nandu vērtība, izmantojot Centrālās statistikas pārvaldes noteiktos lauksaimniecības dzīvnieku, produkcijas un mājputnu cenu indeksus,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lp</w:t>
      </w:r>
      <w:r w:rsidR="00000000" w:rsidRPr="00000000" w:rsidDel="00000000">
        <w:rPr>
          <w:rtl w:val="0"/>
        </w:rPr>
        <w:t xml:space="preserve">=(MK / I</w:t>
      </w:r>
      <w:r w:rsidR="00000000" w:rsidRPr="00000000" w:rsidDel="00000000">
        <w:rPr>
          <w:vertAlign w:val="subscript"/>
          <w:rtl w:val="0"/>
        </w:rPr>
        <w:t xml:space="preserve">2021</w:t>
      </w:r>
      <w:r w:rsidR="00000000" w:rsidRPr="00000000" w:rsidDel="00000000">
        <w:rPr>
          <w:rtl w:val="0"/>
        </w:rPr>
        <w:t xml:space="preserve"> ∗In ) / KS</w:t>
      </w:r>
      <w:r w:rsidR="00000000" w:rsidRPr="00000000" w:rsidDel="00000000">
        <w:rPr>
          <w:vertAlign w:val="subscript"/>
          <w:rtl w:val="0"/>
        </w:rPr>
        <w:t xml:space="preserve">str</w:t>
      </w:r>
      <w:r w:rsidR="00000000" w:rsidRPr="00000000" w:rsidDel="00000000">
        <w:rPr>
          <w:rtl w:val="0"/>
        </w:rPr>
        <w:t xml:space="preserve"> ∗KS ∗ n, kur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lp</w:t>
      </w:r>
      <w:r w:rsidR="00000000" w:rsidRPr="00000000" w:rsidDel="00000000">
        <w:rPr>
          <w:rtl w:val="0"/>
        </w:rPr>
        <w:t xml:space="preserve"> – tirgus vērtība lielajiem putniem (strausiem, emu, nandu),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 putna vienības vērtība no 12.tabulas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2021</w:t>
      </w:r>
      <w:r w:rsidR="00000000" w:rsidRPr="00000000" w:rsidDel="00000000">
        <w:rPr>
          <w:rtl w:val="0"/>
        </w:rPr>
        <w:t xml:space="preserve">  –mājputnu cenu indekss 2021.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n</w:t>
      </w:r>
      <w:r w:rsidR="00000000" w:rsidRPr="00000000" w:rsidDel="00000000">
        <w:rPr>
          <w:rtl w:val="0"/>
        </w:rPr>
        <w:t xml:space="preserve">  – jaunākais pieejamais mājputnu cenu indekss par pēdējo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w:t>
      </w:r>
      <w:r w:rsidR="00000000" w:rsidRPr="00000000" w:rsidDel="00000000">
        <w:rPr>
          <w:vertAlign w:val="subscript"/>
          <w:rtl w:val="0"/>
        </w:rPr>
        <w:t xml:space="preserve">str</w:t>
      </w:r>
      <w:r w:rsidR="00000000" w:rsidRPr="00000000" w:rsidDel="00000000">
        <w:rPr>
          <w:rtl w:val="0"/>
        </w:rPr>
        <w:t xml:space="preserve"> – vidējā pieauguša strausa kautmasa, kg (55.9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 – vidējā viena putna kautmasa , kg no 12.tabulas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putnu skaits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kautsvars (kg) sadalījumā pa dzīvnieku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
        <w:gridCol w:w="3917"/>
        <w:gridCol w:w="2401"/>
        <w:gridCol w:w="2284"/>
        <w:tblGridChange w:id="0">
          <w:tblGrid>
            <w:gridCol w:w="437"/>
            <w:gridCol w:w="3917"/>
            <w:gridCol w:w="2401"/>
            <w:gridCol w:w="228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kategorija </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viena putna kautmasa,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Putna vienības vērtība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Strausu tēviņi vecāki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882,18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Strausu mātītes vecākas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882,18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Strausu jaunputni no 6 līdz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441,09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Strausu jaunputni no 2 līdz 6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441,09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Strausu jaunputni no 0 līdz 6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Emu tēviņi vecāki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Emu mātītes vecākas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Emu jaunputni no 6 līdz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Emu jaunputni no 2 līdz 6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Emu jaunputni no 0 līdz 6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Nandu tēviņi vecāki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Nandu mātītes vecākas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Nandu jaunputni no 6 līdz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Nandu jaunputni no 2 līdz 6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Nandu jaunputni no 0 līdz 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Akvakultūras dzīvniekam tirgus vērtību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akv</w:t>
      </w:r>
      <w:r w:rsidR="00000000" w:rsidRPr="00000000" w:rsidDel="00000000">
        <w:rPr>
          <w:rtl w:val="0"/>
        </w:rPr>
        <w:t xml:space="preserve">= P ∗ n ∗ K</w:t>
      </w:r>
      <w:r w:rsidR="00000000" w:rsidRPr="00000000" w:rsidDel="00000000">
        <w:rPr>
          <w:vertAlign w:val="subscript"/>
          <w:rtl w:val="0"/>
        </w:rPr>
        <w:t xml:space="preserve">akv</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akv</w:t>
      </w:r>
      <w:r w:rsidR="00000000" w:rsidRPr="00000000" w:rsidDel="00000000">
        <w:rPr>
          <w:rtl w:val="0"/>
        </w:rPr>
        <w:t xml:space="preserve"> – vidējā akvakultūras dzīvnieku tirgus vērtība,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akvakultūras dzīvnieku vidējā cena no pēdējās statistikā pieejamās cenas valstī,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likvidēto akvakultūras dzīvnieku kopējais svars,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akv</w:t>
      </w:r>
      <w:r w:rsidR="00000000" w:rsidRPr="00000000" w:rsidDel="00000000">
        <w:rPr>
          <w:rtl w:val="0"/>
        </w:rPr>
        <w:t xml:space="preserve"> – koeficients atbilstoši akvakultūras dzīvnieku kategorijai - zivju mazuļiem koeficients ir 1.5; ikriem (olšūnas), pieņiem un gametām (apaugļoti ikri) koeficients ir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vertAlign w:val="superscript"/>
          <w:rtl w:val="0"/>
        </w:rPr>
        <w:t xml:space="preserve">(1)</w:t>
      </w:r>
      <w:r w:rsidR="00000000" w:rsidRPr="00000000" w:rsidDel="00000000">
        <w:rPr>
          <w:i w:val="1"/>
          <w:rtl w:val="0"/>
        </w:rPr>
        <w:t xml:space="preserve"> Dzīvnieka tirgus vērtības aprēķinā izmanto attiecīgās dzīvnieku sugas gaļas vidējo tirgus cenu (€/kg) vai olu vidējo tirgus cenu (€/gabalā) valstī, kas  pēc oficiālās statistikas iestāžu datiem ir infekcijas slimības uzliesmojuma apstiprināšanas nedēļā, un kas nav zemāka par pēdējo trīs noslēgto gadu vidējo tirgus cenu valstī. Ja nav pieejama informācija par gaļas, piena, olu un citu produktu vidējo cenu valstī infekcijas slimības uzliesmojuma apstiprināšanas nedēļā, tad tiek izmantoti iepriekšējās nedēļas vai mēneša dati vai iepriekšējā gada dati. Gadījumos, kad infekcijas slimības uzliesmojums notiek epidemioloģiski saistītos objektos un vietās vai ir sekundārs epizootijas (A kategorijas slimības) uzliesmojums, dzīvnieka tirgus vērtību nosaka tajā nedēļā, kurā tika apstiprināts primārais infekcijas slimības uzliesmojums.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vertAlign w:val="superscript"/>
          <w:rtl w:val="0"/>
        </w:rPr>
        <w:t xml:space="preserve">(2) </w:t>
      </w:r>
      <w:r w:rsidR="00000000" w:rsidRPr="00000000" w:rsidDel="00000000">
        <w:rPr>
          <w:i w:val="1"/>
          <w:rtl w:val="0"/>
        </w:rPr>
        <w:t xml:space="preserve">Attiecas uz liellopu, aitu, kazu, cūku un zirgu tīršķirnes dzīvniekiem par kuriem ir saņemts apliecinājums no atzītas šķirnes dzīvnieku audzētāju biedrības vai krustojuma cūku audzētāju organizācijas, kura īsteno tīršķirnes vaislas dzīvnieku audzēšanas programmas, izņemot gadījumu, kad informācija par šķirni ir pieejama Lauku atbalsta dienesta dzīvnieku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vertAlign w:val="superscript"/>
          <w:rtl w:val="0"/>
        </w:rPr>
        <w:t xml:space="preserve">(3)</w:t>
      </w:r>
      <w:r w:rsidR="00000000" w:rsidRPr="00000000" w:rsidDel="00000000">
        <w:rPr>
          <w:i w:val="1"/>
          <w:rtl w:val="0"/>
        </w:rPr>
        <w:t xml:space="preserve"> Lauku atbalsta dienesta lauksaimniecības dzīvnieku reģistrā (turpmāk – LAD datubāze) norādītais dzīvnieku vecums un skaits katrā dzīvnieku kategorijas grupā.</w:t>
      </w:r>
      <w:r w:rsidR="00000000" w:rsidRPr="00000000" w:rsidDel="00000000">
        <w:rPr>
          <w:rtl w:val="0"/>
        </w:rPr>
        <w:t xml:space="preserve"> </w:t>
      </w:r>
      <w:r w:rsidR="00000000" w:rsidRPr="00000000" w:rsidDel="00000000">
        <w:rPr>
          <w:i w:val="1"/>
          <w:rtl w:val="0"/>
        </w:rPr>
        <w:t xml:space="preserve">Ja LAD datubāzē nav norādīts dzīvnieku vecums un skaits katrā dzīvnieku kategorijas grupā, tad dzīvnieka īpašnieks ar grāmatvedības dokumentiem vai dzīvnieka īpašnieka uzturētās elektroniskās datubāzes ierakstiem</w:t>
      </w:r>
      <w:r w:rsidR="00000000" w:rsidRPr="00000000" w:rsidDel="00000000">
        <w:rPr>
          <w:i w:val="1"/>
          <w:rtl w:val="0"/>
        </w:rPr>
        <w:t xml:space="preserve"> pamato dzīvnieku vecumu un skaitu katrā dzīvnieku kategorijas grupā. Ja dzīvnieka īpašnieks nevar ar grāmatvedības dokumentiem vai dzīvnieka īpašnieka uzturētās elektroniskās datubāzes ierakstiem pierādīt</w:t>
      </w:r>
      <w:r w:rsidR="00000000" w:rsidRPr="00000000" w:rsidDel="00000000">
        <w:rPr>
          <w:i w:val="1"/>
          <w:rtl w:val="0"/>
        </w:rPr>
        <w:t xml:space="preserve"> d</w:t>
      </w:r>
      <w:r w:rsidR="00000000" w:rsidRPr="00000000" w:rsidDel="00000000">
        <w:rPr>
          <w:i w:val="1"/>
          <w:rtl w:val="0"/>
        </w:rPr>
        <w:t xml:space="preserve">zīvnieku vecumu un skaitu katrā kategorijas grupā, kas novietnē atradās tajā datumā, kad dzīvnieka īpašnieks ziņoja par aizdomām par infekcijas slimību, tad tirgus vērtība šādiem dzīvniekiem nav aprēķināma un zaudējumu kompensācija nav piešķirama.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vertAlign w:val="superscript"/>
          <w:rtl w:val="0"/>
        </w:rPr>
        <w:t xml:space="preserve">(4) </w:t>
      </w:r>
      <w:r w:rsidR="00000000" w:rsidRPr="00000000" w:rsidDel="00000000">
        <w:rPr>
          <w:i w:val="1"/>
          <w:rtl w:val="0"/>
        </w:rPr>
        <w:t xml:space="preserve">LAD datubāzē norādītais dzīvnieku vecums un skaits katrā dzīvnieku kategorijas grupā. Ja LAD datubāzē nav norādīts dzīvnieku vecums un skaits katrā dzīvnieku kategorijas grupā, tad nebrīvē turētu savvaļas dzīvnieku vecumu un skaitu dzīvnieku īpašnieks pamato ar grāmatvedības dokumentiem vai dzīvnieka īpašnieka uzturētās elektroniskās datubāzes ierakstiem. Ja dzīvnieka īpašnieks nevar ar grāmatvedības dokumentiem vai dzīvnieka īpašnieka uzturētās elektroniskās datubāzes ierakstiem pamatot</w:t>
      </w:r>
      <w:r w:rsidR="00000000" w:rsidRPr="00000000" w:rsidDel="00000000">
        <w:rPr>
          <w:i w:val="1"/>
          <w:rtl w:val="0"/>
        </w:rPr>
        <w:t xml:space="preserve"> </w:t>
      </w:r>
      <w:r w:rsidR="00000000" w:rsidRPr="00000000" w:rsidDel="00000000">
        <w:rPr>
          <w:i w:val="1"/>
          <w:rtl w:val="0"/>
        </w:rPr>
        <w:t xml:space="preserve">dzīvnieku vecumu, tad tirgus vērtības aprēķinam piemēro zemāko likmi (vidējais dzīvnieka kautsvars) - nebrīvē turētiem savvaļas dzīvniekiem līdz 6 mēnešu vecumu. Ja dzīvnieka īpašnieks ar grāmatvedības dokumentiem </w:t>
      </w:r>
      <w:r w:rsidR="00000000" w:rsidRPr="00000000" w:rsidDel="00000000">
        <w:rPr>
          <w:i w:val="1"/>
          <w:rtl w:val="0"/>
        </w:rPr>
        <w:t xml:space="preserve">vai dzīvnieka īpašnieka uzturētās elektroniskās datubāzes ierakstiem</w:t>
      </w:r>
      <w:r w:rsidR="00000000" w:rsidRPr="00000000" w:rsidDel="00000000">
        <w:rPr>
          <w:i w:val="1"/>
          <w:rtl w:val="0"/>
        </w:rPr>
        <w:t xml:space="preserve"> nevar pierādīt dzīvnieku skaitu katrā vecuma grupā, kas novietnē atradās tajā datumā, kad dzīvnieka īpašnieks ziņoja par aizdomām par infekcijas slimību, tad tirgus vērtība šādiem dzīvniekiem</w:t>
      </w:r>
      <w:r w:rsidR="00000000" w:rsidRPr="00000000" w:rsidDel="00000000">
        <w:rPr>
          <w:rtl w:val="0"/>
        </w:rPr>
        <w:t xml:space="preserve"> </w:t>
      </w:r>
      <w:r w:rsidR="00000000" w:rsidRPr="00000000" w:rsidDel="00000000">
        <w:rPr>
          <w:i w:val="1"/>
          <w:rtl w:val="0"/>
        </w:rPr>
        <w:t xml:space="preserve">nav</w:t>
      </w:r>
      <w:r w:rsidR="00000000" w:rsidRPr="00000000" w:rsidDel="00000000">
        <w:rPr>
          <w:i w:val="1"/>
          <w:rtl w:val="0"/>
        </w:rPr>
        <w:t xml:space="preserve"> aprēķināma un zaudējumu kompensācija nav piešķirama.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vertAlign w:val="superscript"/>
          <w:rtl w:val="0"/>
        </w:rPr>
        <w:t xml:space="preserve">(5) </w:t>
      </w:r>
      <w:r w:rsidR="00000000" w:rsidRPr="00000000" w:rsidDel="00000000">
        <w:rPr>
          <w:i w:val="1"/>
          <w:rtl w:val="0"/>
        </w:rPr>
        <w:t xml:space="preserve"> LAD datubāzē norādītais dzīvnieku vecums un skaits katrā dzīvnieku kategorijas grupā. Ja LAD datubāzē nav norādīts dzīvnieku vecums un skaits katrā dzīvnieku kategorijas grupā, tad dzīvnieka īpašnieks ar grāmatvedības dokumentiem </w:t>
      </w:r>
      <w:r w:rsidR="00000000" w:rsidRPr="00000000" w:rsidDel="00000000">
        <w:rPr>
          <w:i w:val="1"/>
          <w:rtl w:val="0"/>
        </w:rPr>
        <w:t xml:space="preserve">vai dzīvnieka īpašnieka uzturētās elektroniskās datubāzes ierakstiem</w:t>
      </w:r>
      <w:r w:rsidR="00000000" w:rsidRPr="00000000" w:rsidDel="00000000">
        <w:rPr>
          <w:i w:val="1"/>
          <w:rtl w:val="0"/>
        </w:rPr>
        <w:t xml:space="preserve"> pamato dzīvnieku vecumu un skaitu. Ja dzīvnieka īpašnieks nevar ar grāmatvedības dokumentiem vai </w:t>
      </w:r>
      <w:r w:rsidR="00000000" w:rsidRPr="00000000" w:rsidDel="00000000">
        <w:rPr>
          <w:rtl w:val="0"/>
        </w:rPr>
        <w:t xml:space="preserve">d</w:t>
      </w:r>
      <w:r w:rsidR="00000000" w:rsidRPr="00000000" w:rsidDel="00000000">
        <w:rPr>
          <w:i w:val="1"/>
          <w:rtl w:val="0"/>
        </w:rPr>
        <w:t xml:space="preserve">zīvnieka īpašnieka uzturētās elektroniskās datubāzes </w:t>
      </w:r>
      <w:r w:rsidR="00000000" w:rsidRPr="00000000" w:rsidDel="00000000">
        <w:rPr>
          <w:i w:val="1"/>
          <w:rtl w:val="0"/>
        </w:rPr>
        <w:t xml:space="preserve">ierakstiem </w:t>
      </w:r>
      <w:r w:rsidR="00000000" w:rsidRPr="00000000" w:rsidDel="00000000">
        <w:rPr>
          <w:i w:val="1"/>
          <w:rtl w:val="0"/>
        </w:rPr>
        <w:t xml:space="preserve">pamatot dzīvnieku vecumu, tad tirgus vērtības aprēķinam piemēro formulu ar zemāko likmi - dējējvistām un vaislas putniem 80 nedēļas intensīvajā turēšanas sistēmā vai 208 nedēļas ekstensīvajā turēšanas sistēmā, broileriem 42 dienas intensīvajā turēšanas sistēmā vai 80 nedēļas ekstensīvajā turēšanas sistēmā. Ja dzīvnieka īpašnieks ar grāmatvedības dokumentiem vai dzīvnieka īpašnieka uzturētās elektroniskās datubāzes ierakstiem</w:t>
      </w:r>
      <w:r w:rsidR="00000000" w:rsidRPr="00000000" w:rsidDel="00000000">
        <w:rPr>
          <w:rtl w:val="0"/>
        </w:rPr>
        <w:t xml:space="preserve"> </w:t>
      </w:r>
      <w:r w:rsidR="00000000" w:rsidRPr="00000000" w:rsidDel="00000000">
        <w:rPr>
          <w:i w:val="1"/>
          <w:rtl w:val="0"/>
        </w:rPr>
        <w:t xml:space="preserve">nevar</w:t>
      </w:r>
      <w:r w:rsidR="00000000" w:rsidRPr="00000000" w:rsidDel="00000000">
        <w:rPr>
          <w:i w:val="1"/>
          <w:rtl w:val="0"/>
        </w:rPr>
        <w:t xml:space="preserve"> pierādīt putnu skaitu, kas novietnē atradās tajā datumā, kad dzīvnieka īpašnieks ziņoja par aizdomām par infekcijas slimību, tad tirgus vērtība šādiem dzīvniekiem nav aprēķināma un zaudējumu kompensācija nav piešķirama.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vertAlign w:val="superscript"/>
          <w:rtl w:val="0"/>
        </w:rPr>
        <w:t xml:space="preserve">(6)</w:t>
      </w:r>
      <w:r w:rsidR="00000000" w:rsidRPr="00000000" w:rsidDel="00000000">
        <w:rPr>
          <w:i w:val="1"/>
          <w:rtl w:val="0"/>
        </w:rPr>
        <w:t xml:space="preserve"> </w:t>
      </w:r>
      <w:r w:rsidR="00000000" w:rsidRPr="00000000" w:rsidDel="00000000">
        <w:rPr>
          <w:rtl w:val="0"/>
        </w:rPr>
        <w:t xml:space="preserve"> </w:t>
      </w:r>
      <w:r w:rsidR="00000000" w:rsidRPr="00000000" w:rsidDel="00000000">
        <w:rPr>
          <w:i w:val="1"/>
          <w:rtl w:val="0"/>
        </w:rPr>
        <w:t xml:space="preserve">LAD datubāzē norādītais dzīvnieku vecums un skaits katrā dzīvnieku kategorijas grupā. Ja LAD datubāzē nav norādīts dzīvnieku vecums un skaits katrā dzīvnieku kategorijas grupā, tad dzīvnieka īpašnieks ar grāmatvedības dokumentiem vai dzīvnieka īpašnieka uzturētās elektroniskās datubāzes ierakstiem</w:t>
      </w:r>
      <w:r w:rsidR="00000000" w:rsidRPr="00000000" w:rsidDel="00000000">
        <w:rPr>
          <w:rtl w:val="0"/>
        </w:rPr>
        <w:t xml:space="preserve"> </w:t>
      </w:r>
      <w:r w:rsidR="00000000" w:rsidRPr="00000000" w:rsidDel="00000000">
        <w:rPr>
          <w:i w:val="1"/>
          <w:rtl w:val="0"/>
        </w:rPr>
        <w:t xml:space="preserve">pamato dzīvnieku vecumu un skaitu. Ja dzīvnieka īpašnieks nevar ar grāmatvedības dokumentiem vai </w:t>
      </w:r>
      <w:r w:rsidR="00000000" w:rsidRPr="00000000" w:rsidDel="00000000">
        <w:rPr>
          <w:rtl w:val="0"/>
        </w:rPr>
        <w:t xml:space="preserve">d</w:t>
      </w:r>
      <w:r w:rsidR="00000000" w:rsidRPr="00000000" w:rsidDel="00000000">
        <w:rPr>
          <w:i w:val="1"/>
          <w:rtl w:val="0"/>
        </w:rPr>
        <w:t xml:space="preserve">zīvnieka īpašnieka uzturētās elektroniskās datubāzes ierakstiem</w:t>
      </w:r>
      <w:r w:rsidR="00000000" w:rsidRPr="00000000" w:rsidDel="00000000">
        <w:rPr>
          <w:rtl w:val="0"/>
        </w:rPr>
        <w:t xml:space="preserve"> </w:t>
      </w:r>
      <w:r w:rsidR="00000000" w:rsidRPr="00000000" w:rsidDel="00000000">
        <w:rPr>
          <w:i w:val="1"/>
          <w:rtl w:val="0"/>
        </w:rPr>
        <w:t xml:space="preserve">pamatot dzīvnieku vecumu, tad tirgus vērtības aprēķinam piemēro formulu ar zemāko likmi - strausiem, emu un nandu līdz 6 mēnešu vecumam. Ja dzīvnieka īpašnieks ar grāmatvedības dokumentiem vai dzīvnieka īpašnieka uzturētās elektroniskās datubāzes ierakstiem</w:t>
      </w:r>
      <w:r w:rsidR="00000000" w:rsidRPr="00000000" w:rsidDel="00000000">
        <w:rPr>
          <w:i w:val="1"/>
          <w:rtl w:val="0"/>
        </w:rPr>
        <w:t xml:space="preserve"> nevar pierādīt putnu skaitu, kas novietnē atradās tajā datumā, kad dzīvnieka īpašnieks ziņoja par aizdomām par infekcijas slimību, tad tirgus vērtība šādiem dzīvniekiem nav aprēķināma un zaudējumu kompensācija nav piešķirama.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noteikumu_(grozījumu)_projekts_p1_25-TA-435.docx</dc:title>
</cp:coreProperties>
</file>

<file path=docProps/custom.xml><?xml version="1.0" encoding="utf-8"?>
<Properties xmlns="http://schemas.openxmlformats.org/officeDocument/2006/custom-properties" xmlns:vt="http://schemas.openxmlformats.org/officeDocument/2006/docPropsVTypes"/>
</file>