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460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11. jūnijā (prot. Nr. 24 36.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nekustamo īpašumu nodošanu Zemkopības ministrijas valdījumā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tehniskās uzraudzības aģentūrai nodot Zemkopības ministrijas valdījumā šādus valsts nekustamos īpašumus, kas ierakstīti zemesgrāmatā uz valsts vārda Valsts tehniskās uzraudzības aģentūras personā: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dzīvokļa īpašumu (nekustamā īpašuma kadastra Nr. 1700 900 9168) – neapdzīvojamo telpu Nr. NT5 (telpu grupas kadastra apzīmējums 1700 036 0232 001 001) un 417/6061 kopīpašuma domājamās daļas no zemes vienības (zemes vienības kadastra apzīmējums 1700 036 0232) un būves (būves kadastra apzīmējums 1700 036 0232 001) – Jūrmalas ielā 23, Liepājā;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dzīvokļa īpašumu (nekustamā īpašuma kadastra Nr. 2100 900 8049) – neapdzīvojamo telpu Nr. NT1 (telpu grupas kadastra apzīmējums 2100 005 0313 001 003) un 5370/305420 kopīpašuma domājamās daļas no zemes vienības (zemes vienības kadastra apzīmējums 2100 005 0313) un būves (būves kadastra apzīmējums 2100 005 0313 001) – Ventspils ielā 6, Rēzeknē;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dzīvokļa īpašumu (nekustamā īpašuma kadastra Nr. 2700 900 1483) – dzīvokli Nr. 57 (telpu grupas kadastra apzīmējums 2700 003 1405 001 060) un 12/1000 kopīpašuma domājamās daļas no zemes vienības (zemes vienības kadastra apzīmējums 2700 003 1405) un būves (būves kadastra apzīmējums 2700 003 1405 001) – Lielajā prospektā 68, Ventspilī;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dzīvokļa īpašumu (nekustamā īpašuma kadastra Nr. 4601 900 1263) – neapdzīvojamo telpu Nr. 1 (telpu grupas kadastra apzīmējums 4601 012 4336 001 001) un 807/21861 kopīpašuma domājamās daļas no būves (būves kadastra apzīmējums 4601 012 4336 001) – Zaļajā ielā 28, Dobelē, Dobeles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dzīvokļa īpašumu (nekustamā īpašuma kadastra Nr. 6001 900 0355) – neapdzīvojamo telpu Nr. 2 (telpu grupas kadastra apzīmējums 6001 001 0282 001 002) un 665/19822 kopīpašuma domājamās daļas no zemes vienības (zemes vienības kadastra apzīmējums 6001 001 0282) un būves (būves kadastra apzīmējums 6001 001 0282 001) – Jaunajā ielā 3, Krāslavā, Krāslavas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dzīvokļa īpašumu (nekustamā īpašuma kadastra Nr. 6201 900 0351) – neapdzīvojamo telpu Nr. 44 (telpu grupas kadastra apzīmējums 6201 008 0026 001 044) un 711/31292 kopīpašuma domājamās daļas no zemes vienības (zemes vienības kadastra apzīmējums 6201 008 0026) un būves (būves kadastra apzīmējums 6201 008 0026 001) – Piltenes ielā 28, Kuldīgā, Kuldīgas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dzīvokļa īpašumu (nekustamā īpašuma kadastra Nr. 6801 900 0001) – dzīvokli Nr. 44 (telpu grupas kadastra apzīmējums 6801 006 0044 001 044) un 6257/294106 kopīpašuma domājamās daļas no zemes vienības (zemes vienības kadastra apzīmējums 6801 006 0044) un būves (būves kadastra apzīmējums 6801 006 0044 001) – 18. novembra ielā 16, Ludzā, Ludzas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dzīvokļa īpašumu (nekustamā īpašuma kadastra Nr. 7601 900 0827) – dzīvokli Nr. 1 (telpu grupas kadastra apzīmējums 7601 006 1601 001 001) un 765/4105 kopīpašuma domājamās daļas no būves (būves kadastra apzīmējums 7601 006 1601 001) – Liepājas ielā 40A, Preiļos, Preiļu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dzīvokļa īpašumu (nekustamā īpašuma kadastra Nr. 8401 900 0940) – dzīvokli Nr. 17 (telpu grupas kadastra apzīmējums 8401 008 0020 002 017) un 697/40521 kopīpašuma domājamās daļas no būves (būves kadastra apzīmējums 8401 008 0020 002) – Tūristu ielā 4, Saldū, Saldus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dzīvokļa īpašumu (nekustamā īpašuma kadastra Nr. 8801 900 2591) – dzīvokli Nr. 26 (telpu grupas kadastra apzīmējums 8801 009 0150 001 026) un 525/38818 kopīpašuma domājamās daļas no būves (būves kadastra apzīmējums 8801 009 0150 001) – Dundagas ielā 5, Talsos, Talsu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pārņemt valdījumā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minētos valsts nekustamos īpašumus un normatīvajos aktos noteiktajā kārtībā nostiprināt zemesgrāmatā īpašuma tiesības uz valsts vārda Zemkopības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24-TA-525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24-TA-525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rīkojuma_projekts_24-TA-525.docx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