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maternitātes un slimības apdrošināšanu"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2021, 215.A, 234.A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ievaddaļā vārdu “kalendāra” ar vārdu “darba”;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 pēc bērna mātes lūguma iesaistās bērna aprūpē, ja bērna paternitāte nav atzīta (noteikta). Pabalstu piešķir vienai personai.”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Paternitātes pabalsta piešķiršanas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Paternitātes pabalsta piešķiršanas pamats ir pabalsta pieprasītāja iesniegums, informācija par bērna tēva un bērna radniecības fakta reģistrāciju vai arī likumīgā spēkā stājies tiesas spriedums par ārpusģimenes aprūpē esoša bērna vecumā līdz 18 gadiem adopcijas apstiprināšanu, kā arī darba devēja sniegtās ziņas Valsts ieņēmumu dienesta elektroniskās deklarēšanās sistēmā par bērna tēva vai šā likuma 10.</w:t>
      </w:r>
      <w:r w:rsidR="00000000" w:rsidRPr="00000000" w:rsidDel="00000000">
        <w:rPr>
          <w:vertAlign w:val="superscript"/>
          <w:rtl w:val="0"/>
        </w:rPr>
        <w:t xml:space="preserve">1</w:t>
      </w:r>
      <w:r w:rsidR="00000000" w:rsidRPr="00000000" w:rsidDel="00000000">
        <w:rPr>
          <w:rtl w:val="0"/>
        </w:rPr>
        <w:t xml:space="preserve"> panta 3.punktā norādītās personas atrašanos atvaļinājumā sakarā ar bērna piedzimšanu vai viena no vecākiem atrašanos atvaļinājumā sakarā ar bērna adopciju.”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vienu un to pašu bērnu ir tiesības izvēlēties kopējo  pabalsta saņemšanas periodu, ko veido vecāku pabalsts un katram vecākam pienākošā divus kalendāra mēnešus ilgā vecāku pabalsta nenododamā daļa, uz vienu no šādiem laikposmiem: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18 mēnešiem, no kuriem 14 mēnešus no bērna piedzimšanas dienas var izmantot līdz bērna pusotra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12 mēnešiem, no kuriem 8 mēnešus no bērna piedzimšanas dienas var izmantot līdz bērna viena gada vecumam, bet divus kalendāra mēnešus ilgo vienam vecākam pienākošos nenododamo daļu katrs no vecākiem var izmantot līdz bērna 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sakarā ar bērna piedzimšanu vienam no vecākiem ir piešķirts maternitātes pabalsts, šā panta ceturtās daļas pirmajā un otrajā punktā minētais periods tiek samazināts par maternitātes pabalsta izmaksas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Izvēloties šā panta ceturtajā daļā noteikto kopējo pabalsta periodu,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katram no bērna vecākiem līdz dienai, kad bērns sasniedz astoņu gadu vecumu, ir tiesības uz vismaz divus kalendāros mēnešus (8 nedēļas) ilgu vecāku pabalsta nenododamo daļu no šā panta ceturtajā daļā minētā perioda, kuru nevar izmantot otrs vecāks. Minētais laika periods var sakrist abiem vecākiem. Šādā gadījumā abi vecāki saņem vecāku pabalstu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bērnam nav noteikta paternitāte, otrs vecāks ir miris, otram vecākam ir atņemtas vai pārtrauktas aizgādības tiesības,  vecākam, kurš bērnu audzina un kopj, ir tiesības izmantot otram vecākam domāto nenododamo pabalsta daļu divus kalendāros mēnešus (8 nedēļas)</w:t>
      </w:r>
      <w:r w:rsidR="00000000" w:rsidRPr="00000000" w:rsidDel="00000000">
        <w:rPr>
          <w:b w:val="1"/>
          <w:rtl w:val="0"/>
        </w:rPr>
        <w:t xml:space="preserve"> </w:t>
      </w:r>
      <w:r w:rsidR="00000000" w:rsidRPr="00000000" w:rsidDel="00000000">
        <w:rPr>
          <w:rtl w:val="0"/>
        </w:rPr>
        <w:t xml:space="preserve">līdz dienai, kad bērns sasniedz astoņu gadu vecumu, ja šī pabalsta daļa nav jau piešķirta citai personai un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šīs daļas 1. punktā minētie nosacījumi piemērojami arī vienam no adoptētājiem, kura aprūpē un uzraudzībā pirms adopcijas apstiprināšanas tiesā ar bāriņtiesas lēmumu nodots adoptējamais bērns, audžuģimenes loceklim, kurš noslēdzis līgumu ar pašvaldību, aizbildnim vai citai personai, kura saskaņā ar bāriņtiesas lēmumu bērnu faktiski kopj un audzina;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šīs daļas 1.,  2. un 3. punktā minētajām personām vecāku pabalsta nenododamās daļas laikā ir jāatrodas bērna kopšanas atvaļinājumā.”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6</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1.punktā vārdus “līdz viena gada vecumam” ar vārdiem “uz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2.punktā vārdus “līdz pusotra gada vecumam” ar vārdiem “uz 18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Eiropas Parlamenta un Padomes 2019. gada 20. jūnija direktīvas (ES) 2019/1158 par darba un privātās dzīves līdzsvaru vecākiem un aprūpētājiem un ar ko atceļ Padomes Direktīvu 2010/18/ES.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2022.gada 2.augustā.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21-TA-1775</w:t>
    </w:r>
    <w:r>
      <w:br/>
    </w:r>
    <w:r w:rsidR="00000000" w:rsidRPr="00000000" w:rsidDel="00000000">
      <w:rPr>
        <w:rtl w:val="0"/>
      </w:rPr>
      <w:t xml:space="preserve">Izdrukāts 29.07.2026. 23.32 - 2.0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21-TA-1775</w:t>
    </w:r>
    <w:r>
      <w:br/>
    </w:r>
    <w:r w:rsidR="00000000" w:rsidRPr="00000000" w:rsidDel="00000000">
      <w:rPr>
        <w:rtl w:val="0"/>
      </w:rPr>
      <w:t xml:space="preserve">Izdrukāts 29.07.2026. 23.32 - 2.0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likumprojekts_(grozījumi)_21-TA-1775.docx</dc:title>
</cp:coreProperties>
</file>

<file path=docProps/custom.xml><?xml version="1.0" encoding="utf-8"?>
<Properties xmlns="http://schemas.openxmlformats.org/officeDocument/2006/custom-properties" xmlns:vt="http://schemas.openxmlformats.org/officeDocument/2006/docPropsVTypes"/>
</file>