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Atbalsta programmas nosacījumi būvdarbiem daudzdzīvokļu mājās, to teritoriju labiekārtošanai un daudzdzīvokļu mājām noteikto atsavināmo zemju izpirkšanai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23.05.2023. noteikumu Nr. 252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br/>
      </w:r>
      <w:r w:rsidR="00000000" w:rsidRPr="00000000" w:rsidDel="00000000">
        <w:rPr>
          <w:rStyle w:val="paragraph"/>
          <w:i w:val="1"/>
          <w:rtl w:val="0"/>
        </w:rPr>
        <w:t xml:space="preserve">12. panta ceturto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atbalsta programmas nosacījumus: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būvdarbiem daudzdzīvokļu mājās un to teritoriju labiekārtošanai, lai veicinātu finanšu pieejamību ēku atjaunošanai un labiekārtošanai, tostarp mudinātu iedzīvotājus veikt ieguldījumus savlaicīgai mājokļu uzturēšanai un atjaunojamo energoresursu izmantošanai;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daudzdzīvokļu mājām noteikto atsavināmo zemju izpirkšanai;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akciju sabiedrība "Attīstības finanšu institūcija Altum" (turpmāk – sabiedrība "Altum") īsteno atbalsta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programmai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atbalstāmo darbību un izmaksu attiecināmības nosacījumus, tai skaitā finansējumu sabiedrības "Altum" izdevumu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 MK 23.05.2023. noteikumiem Nr. 252)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23.05.2023. noteikumiem Nr. 252)</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 šo noteikumu 2.4. apakšpunktā minētais namīpašnieks un dzīvokļu īpašnieki, kuru dzīvokļa īpašumi tiek izmantoti saimnieciskajā darbībā, un dzīvokļa īpašnieki pretendē uz atbalstu šīs programmas ietvaros, kas kvalificējams kā komercdarbības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pārstāvis – fiziska vai Latvijā reģistrēta juridiska persona, kura kā dzīvokļu īpašnieku kopības likumiskais pārstāvis vai dzīvokļu īpašnieku kopības vai dzīvokļu īpašnieku pilnvarotā persona viņu vārdā ir tiesīga iesniegt pieteikumu, slēgt līgumus aizdevuma saņemšanai būvdarbiem daudzdzīvokļu mājā un tās teritorijas labiekārtošanai vai aizdevuma saņemšanai daudzdzīvokļu mājai noteiktās atsavināmās zemes izpirkšanai. Dzīvokļu īpašnieku kopības likumiskais pārstāvis ir tiesīgs slēgt aizdevuma līgumu tikai uz atsevišķa dzīvokļu īpašnieku kopības lēmuma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namīpašnieks – Latvijā reģistrēta juridiska persona, kuras īpašumā ir daudzdzīvokļu māja un kas atbilst vienam no šiem apakšpunktiem: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sīkais (mikro), mazais vai vidējais saimnieciskās darbības veicējs, kas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(Eiropas Savienības Oficiālais Vēstnesis, 2014. gada 26. jūnijs, L 187) (turpmāk – Komisijas regula Nr.  </w:t>
      </w:r>
      <w:r w:rsidR="00000000" w:rsidRPr="00000000" w:rsidDel="00000000">
        <w:rPr>
          <w:rtl w:val="0"/>
        </w:rPr>
        <w:t xml:space="preserve">651/2014</w:t>
      </w:r>
      <w:r w:rsidR="00000000" w:rsidRPr="00000000" w:rsidDel="00000000">
        <w:rPr>
          <w:rtl w:val="0"/>
        </w:rPr>
        <w:t xml:space="preserve">), 1. pielikumā noteiktajām definīcijām;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651/2014 2. panta 24.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 – zemesgabals, kas ir publiski pieejams, bez maksas izmantojams un ir daudzdzīvokļu mājas dzīvokļu īpašnieku kopības vai namīpašnieka īpašumā, valdījumā vai turējumā;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 – daudzdzīvokļu mājai funkcionāli nepieciešamā zemesgabala labiekārtošanas darbi, kas ietver:</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brauktuves, ietves vai stāvlaukuma izbūvi, pārbūvi vai atjaunošanu;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apgaismojuma izbūvi, pārbūvi vai atjaunošanu, uzstādot energoefektīvus LED gaismekļus;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citus labiekārtošanas darbus (bērnu rotaļu laukumu ierīkošana, soliņu, velonovietņu, atkritumu urnu u. c. labiekārtojuma elementu uzstādīšana, atkritumu konteineru novietošanas laukumu, sporta laukumu, veļas žāvētavu ierīkošana, pārbūve vai atjaunošana u. tml.);</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apstādījumu izveidi;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daudzdzīvokļu mājai noteiktā atsavināmā zeme – normatīvajos aktos par piespiedu dalītā īpašuma privatizētajās daudzdzīvokļu mājās izbeigšanu noteiktajā kārtībā noteikts zemesgabals, kuru dzīvokļu īpašnieki ir tiesīgi izpirkt, izmantojot atsavināšanas tiesību.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23.05.2023. noteikumiem Nr. 252)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Aizdevumu sniedz sabiedrība "Altum" tiešā finanšu instrumentu veidā dzīvokļu īpašnieku kopībai, dzīvokļu īpašniekiem ar pārstāvja starpniecību vai namīpašniekam. Pieteikumu aizdevuma saņemšanai var iesniegt pārstāvis vai namīpašnieks.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aizdevuma piešķiršanu var pieņemt līdz Komisijas 2023. gada 13. decembra Regulas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w:t>
      </w:r>
      <w:r w:rsidR="00000000" w:rsidRPr="00000000" w:rsidDel="00000000">
        <w:rPr>
          <w:rtl w:val="0"/>
        </w:rPr>
        <w:t xml:space="preserve">2023/2831</w:t>
      </w:r>
      <w:r w:rsidR="00000000" w:rsidRPr="00000000" w:rsidDel="00000000">
        <w:rPr>
          <w:rtl w:val="0"/>
        </w:rPr>
        <w:t xml:space="preserve">) 7. panta 3. punktā un 8. pantā noteiktajiem termiņiem.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Pieejamo finansējumu aizdevumu izsniegšanai un zaudējumu segšanai veido: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sabiedrības "Altum" piesaistītais finansējums aizdevumu izsniegšanai saskaņā ar šo noteikumu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punkta</w:t>
      </w:r>
      <w:r w:rsidR="00000000" w:rsidRPr="00000000" w:rsidDel="00000000">
        <w:rPr>
          <w:rtl w:val="0"/>
        </w:rPr>
        <w:t xml:space="preserve">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slēgtā Latvijas un Šveices sadarbības programmas individuālā projekta "Mikrokreditēšanas programma" atmaksu publiskā finansējuma daļa – 1 000 000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atmaksu publiskā finansējuma daļa – 3 500 000 </w:t>
      </w:r>
      <w:r w:rsidR="00000000" w:rsidRPr="00000000" w:rsidDel="00000000">
        <w:rPr>
          <w:i w:val="1"/>
          <w:rtl w:val="0"/>
        </w:rPr>
        <w:t xml:space="preserve">euro </w:t>
      </w:r>
      <w:r w:rsidR="00000000" w:rsidRPr="00000000" w:rsidDel="00000000">
        <w:rPr>
          <w:rtl w:val="0"/>
        </w:rPr>
        <w:t xml:space="preserve">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3.1.1. specifiskā atbalsta mērķa "Sekmēt mazo un vidējo komersantu izveidi un attīstību, īpaši apstrādes rūpniecībā un RIS3 prioritārajās nozarēs" pasākumu, 3.1.2. specifiskā atbalsta mērķa "Palielināt straujas izaugsmes komersantu skaitu" pasākumu un 13.1.1. specifiskā atbalsta mērķa "Atveseļošanas pasākumi ekonomikas nozarē" 13.1.1.1. pasākuma "MVU izveide un attīstība" īstenošanai atmaksātais publiskais finansējums (atmaksātais publiskais finansējums, tai skaitā atbrīvotie līdzekļi (garantiju gadījumā)) līdz 8 000 000 </w:t>
      </w:r>
      <w:r w:rsidR="00000000" w:rsidRPr="00000000" w:rsidDel="00000000">
        <w:rPr>
          <w:i w:val="1"/>
          <w:rtl w:val="0"/>
        </w:rPr>
        <w:t xml:space="preserve">euro</w:t>
      </w:r>
      <w:r w:rsidR="00000000" w:rsidRPr="00000000" w:rsidDel="00000000">
        <w:rPr>
          <w:rtl w:val="0"/>
        </w:rPr>
        <w:t xml:space="preserve"> aizdevumu izsniegšanai un atbalsta programmas zaudējumu segšanai, t. i., kredītriska zaudējumu segšanai un sagaidāmajiem kredītzaudējumiem nepieciešamo uzkrājumu izveidošanai un uzturēšanai (pirmie zaudējumi).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19.05.2026. noteikumu Nr. 265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finansējumu aizdevumu izsniegšanai, sabiedrība "Altum" piesaista valsts aizdevumu līdz 60 000 000 </w:t>
      </w:r>
      <w:r w:rsidR="00000000" w:rsidRPr="00000000" w:rsidDel="00000000">
        <w:rPr>
          <w:i w:val="1"/>
          <w:rtl w:val="0"/>
        </w:rPr>
        <w:t xml:space="preserve">euro</w:t>
      </w:r>
      <w:r w:rsidR="00000000" w:rsidRPr="00000000" w:rsidDel="00000000">
        <w:rPr>
          <w:rtl w:val="0"/>
        </w:rPr>
        <w:t xml:space="preserve"> apmērā atbilstoši normatīvajiem aktiem par valsts aizdevumu izsniegšanas un apkalpošanas kārtību, nepiemērojot aizdevuma riska procentu likmi. Valsts aizdevumu izsniedz kredītlīnijas veidā, un tā izmantošanas mērķis ir aizdevuma sniegšana, ievērojot šajos noteikumos paredzētos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19.05.2026. noteikumu Nr. 265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Lai nodrošinātu finansējumu aizdevumu izsniegšanai, sabiedrība "Altum" var piesaistīt starptautisko finanšu institūciju aizdevumus.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19.05.2026. noteikumu Nr. 265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Sabiedrībai "Altum" ir tiesības pieprasīt un bez maksas saņemt informāciju no valsts informācijas sistēmām tādā apjomā, kāds nepieciešams pasākuma īstenošanai un atbalsta sniegšanai šo noteikumu ietvaros. Lai nodrošinātu pieeju datiem, sabiedrība "Altum", ja nepieciešams, slēdz vienošanos ar attiecīgās valsts informācijas sistēmas turētāju.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Aizdevuma piešķiršanas nosacījumi būvdarbiem un teritorijas labiekārtošanai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23.05.2023. noteikumu Nr. 252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Aizdevumu piešķir šādu pasākumu īstenošanai daudzdzīvokļu mājā: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veikšana daudzdzīvokļu mājas norobežojošās konstrukcijās un koplietošanas telpās, tai skaitā liftu modernizācija vai nomaiņa;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daudzdzīvokļu mājas visu veidu inženiersistēmu atjaunošana, pārbūve vai izveide;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teritorijas labiekārtošana;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darbības programmas "Izaugsme un nodarbinātība" 4.2.1. specifiskā atbalsta mērķa "Veicināt energoefektivitātes paaugstināšanu valsts un dzīvojamās ēkās" 4.2.1.1. pasākuma "Veicināt energoefektivitātes paaugstināšanu dzīvojamās ēkās" un 13.1.1. specifiskā atbalsta mērķa "Atveseļošanas pasākumi ekonomikas nozarē" 13.1.1.2. pasākuma "Atbalsts daudzdzīvokļu māju siltināšanai" ietvaros īstenoto projektu neattiecināmo izmaksu finansēšana;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autoruzraudzība;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būvuzraudzība;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dzīvojamo telpu atjaunošana, ja atbalsta saņēmējs ir namīpašnieks;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Eiropas Savienības Atveseļošanas un noturības mehānisma plāna 1.2. reformu un investīciju virziena "Energoefektivitātes uzlabošana" 1.2.1.1.i. investīcijas "Daudzdzīvokļu māju energoefektivitātes uzlabošana un pāreja uz atjaunojamo energoresursu tehnoloģiju izmantošanu" ietvaros īstenojamo projektu izmaksu segšana, kas netiek finansētas no Atveseļošanas fonda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tehniskās dokumentācijas izstrāde.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05.07.2022. noteikumiem Nr. 413; MK 24.01.2023. noteikumiem Nr. 28; MK 19.12.2023. noteikumiem Nr. 776)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aizdevumu, pārstāvis vai namīpašnieks sabiedrībā "Altum"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kopsapulces protokola kopiju, kurā: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iekļauts atbilstoši normatīvajiem aktiem dzīvokļa īpašuma jomā pieņemts lēmums par būvdarbiem un teritorijas labiekārtošanu;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norādīti paredzētie būvdarbi, teritorijas labiekārtošanas darbi un to izmaksas;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norādīts pārstāvis un tā tiesības atbilstoši šo noteikumu </w:t>
      </w:r>
      <w:r w:rsidR="00000000" w:rsidRPr="00000000" w:rsidDel="00000000">
        <w:rPr>
          <w:rtl w:val="0"/>
        </w:rPr>
        <w:t xml:space="preserve">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daudzdzīvokļu mājas kopīpašuma pārvaldīšanas līguma kopiju vai tā dokumenta kopiju, kurš aizstāj minēto līgumu;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plānoto izmaksu aprēķinu (tāmes);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izvēlēto darbu veicēju un, ja attiecināms, autoruzraugu un (vai) būvuzraugu;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līgumu vai dokumentu, kas to aizstāj, kurā dzīvokļu īpašnieku kopības vienojušās par funkcionāli nepieciešamā zemesgabala kopīgu labiekārtošanu, kā arī par labiekārtojuma kopīgu uzturēšanu un saglabāšanu, ja aizdevuma pieteikums iesniegts par divu vai vairāku dzīvokļu īpašnieku kopību kopēju teritorijas labiekārtošanu;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norāda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būvprojektu vai citu normatīvajos aktos noteikto būvniecības ieceres veidu dokumentus, ja tie nav iesniegti Būvniecības informācijas sistēmā (BIS);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kredītiestādes apliecinājumu par to, ka dzīvokļu īpašnieku kopība, dzīvokļu īpašnieku pārstāvis vai namīpašnieks var pieteikties aizdevumam sabiedrībā "Altum". Ja kredītiestāde nesniedz apliecinājumu 20 darbdienu laikā, uzskatāms, ka kredītiestāde ir apliecinājusi, ka dzīvokļu īpašnieku kopība, dzīvokļu īpašnieku pārstāvis vai namīpašnieks var pieteikties aizdevumam sabiedrībā "Altum";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citu būtisku informāciju, kas nepieciešama aizdevuma pieteikuma izvērtēšanai un ir norādīta sabiedrības "Altum" tīmekļvietnē.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aizdevumam piesakās: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īpašnieku kopība vai dzīvokļu īpašnieki ar pārstāvja starpniecību, tie sabiedrībā "Altum" iesniedz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un </w:t>
      </w:r>
      <w:r w:rsidR="00000000" w:rsidRPr="00000000" w:rsidDel="00000000">
        <w:rPr>
          <w:rtl w:val="0"/>
        </w:rPr>
        <w:t xml:space="preserve">9.11.</w:t>
      </w:r>
      <w:r w:rsidR="00000000" w:rsidRPr="00000000" w:rsidDel="00000000">
        <w:rPr>
          <w:rtl w:val="0"/>
        </w:rPr>
        <w:t xml:space="preserve"> apakšpunktā minētos dokumentus. Par </w:t>
      </w:r>
      <w:r w:rsidR="00000000" w:rsidRPr="00000000" w:rsidDel="00000000">
        <w:rPr>
          <w:i w:val="1"/>
          <w:rtl w:val="0"/>
        </w:rPr>
        <w:t xml:space="preserve">de minimis</w:t>
      </w:r>
      <w:r w:rsidR="00000000" w:rsidRPr="00000000" w:rsidDel="00000000">
        <w:rPr>
          <w:rtl w:val="0"/>
        </w:rPr>
        <w:t xml:space="preserve"> atbalsta saņēmējiem papildus iesniedzams šo noteikumu </w:t>
      </w:r>
      <w:r w:rsidR="00000000" w:rsidRPr="00000000" w:rsidDel="00000000">
        <w:rPr>
          <w:rtl w:val="0"/>
        </w:rPr>
        <w:t xml:space="preserve">9.9.</w:t>
      </w:r>
      <w:r w:rsidR="00000000" w:rsidRPr="00000000" w:rsidDel="00000000">
        <w:rPr>
          <w:rtl w:val="0"/>
        </w:rPr>
        <w:t xml:space="preserve"> apakšpunktā minētais dokuments;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kopība vai dzīvokļu īpašnieki ar pārstāvja starpniecību, lai finansētu šo noteikumu </w:t>
      </w:r>
      <w:r w:rsidR="00000000" w:rsidRPr="00000000" w:rsidDel="00000000">
        <w:rPr>
          <w:rtl w:val="0"/>
        </w:rPr>
        <w:t xml:space="preserve">8.4.</w:t>
      </w:r>
      <w:r w:rsidR="00000000" w:rsidRPr="00000000" w:rsidDel="00000000">
        <w:rPr>
          <w:rtl w:val="0"/>
        </w:rPr>
        <w:t xml:space="preserve"> vai </w:t>
      </w:r>
      <w:r w:rsidR="00000000" w:rsidRPr="00000000" w:rsidDel="00000000">
        <w:rPr>
          <w:rtl w:val="0"/>
        </w:rPr>
        <w:t xml:space="preserve">8.9.</w:t>
      </w:r>
      <w:r w:rsidR="00000000" w:rsidRPr="00000000" w:rsidDel="00000000">
        <w:rPr>
          <w:rtl w:val="0"/>
        </w:rPr>
        <w:t xml:space="preserve"> apakšpunktā minēto pasākumu, tie sabiedrībā "Altum" iesniedz šo noteikumu </w:t>
      </w:r>
      <w:r w:rsidR="00000000" w:rsidRPr="00000000" w:rsidDel="00000000">
        <w:rPr>
          <w:rtl w:val="0"/>
        </w:rPr>
        <w:t xml:space="preserve">9.1.</w:t>
      </w:r>
      <w:r w:rsidR="00000000" w:rsidRPr="00000000" w:rsidDel="00000000">
        <w:rPr>
          <w:rtl w:val="0"/>
        </w:rPr>
        <w:t xml:space="preserve"> un </w:t>
      </w:r>
      <w:r w:rsidR="00000000" w:rsidRPr="00000000" w:rsidDel="00000000">
        <w:rPr>
          <w:rtl w:val="0"/>
        </w:rPr>
        <w:t xml:space="preserve">9.2.</w:t>
      </w:r>
      <w:r w:rsidR="00000000" w:rsidRPr="00000000" w:rsidDel="00000000">
        <w:rPr>
          <w:rtl w:val="0"/>
        </w:rPr>
        <w:t xml:space="preserve"> apakšpunktā minētos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namīpašnieks, tas sabiedrībā "Altum" iesniedz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9.10.</w:t>
      </w:r>
      <w:r w:rsidR="00000000" w:rsidRPr="00000000" w:rsidDel="00000000">
        <w:rPr>
          <w:rtl w:val="0"/>
        </w:rPr>
        <w:t xml:space="preserve"> un </w:t>
      </w:r>
      <w:r w:rsidR="00000000" w:rsidRPr="00000000" w:rsidDel="00000000">
        <w:rPr>
          <w:rtl w:val="0"/>
        </w:rPr>
        <w:t xml:space="preserve">9.11.</w:t>
      </w:r>
      <w:r w:rsidR="00000000" w:rsidRPr="00000000" w:rsidDel="00000000">
        <w:rPr>
          <w:rtl w:val="0"/>
        </w:rPr>
        <w:t xml:space="preserve"> apakšpunktā minētos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Dzīvokļu īpašnieku kopība, dzīvokļu īpašnieki ar pārstāvja starpniecību vai namīpašnieks var saņemt vairākus aizdevumus ar nosacījumu, ka attiecībā uz jauna aizdevuma un esošo šo noteikumu ietvaros piešķirto aizdevumu pamatsummas atlikumu tiek ievēroti šo noteikumu </w:t>
      </w:r>
      <w:r w:rsidR="00000000" w:rsidRPr="00000000" w:rsidDel="00000000">
        <w:rPr>
          <w:rtl w:val="0"/>
        </w:rPr>
        <w:t xml:space="preserve">23.3.</w:t>
      </w:r>
      <w:r w:rsidR="00000000" w:rsidRPr="00000000" w:rsidDel="00000000">
        <w:rPr>
          <w:rtl w:val="0"/>
        </w:rPr>
        <w:t xml:space="preserve"> apakšpunktā minētie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Aizdevuma maksimālais termiņš ir 20 gadi.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 "Altum" pieņem lēmumu par aizdevuma piešķiršanu, pamatojoties uz dokumentiem, ko iesniedzis pārstāvis saskaņā ar šo noteikumu </w:t>
      </w:r>
      <w:r w:rsidR="00000000" w:rsidRPr="00000000" w:rsidDel="00000000">
        <w:rPr>
          <w:rtl w:val="0"/>
        </w:rPr>
        <w:t xml:space="preserve">10.1.</w:t>
      </w:r>
      <w:r w:rsidR="00000000" w:rsidRPr="00000000" w:rsidDel="00000000">
        <w:rPr>
          <w:rtl w:val="0"/>
        </w:rPr>
        <w:t xml:space="preserve"> vai </w:t>
      </w:r>
      <w:r w:rsidR="00000000" w:rsidRPr="00000000" w:rsidDel="00000000">
        <w:rPr>
          <w:rtl w:val="0"/>
        </w:rPr>
        <w:t xml:space="preserve">10.2.</w:t>
      </w:r>
      <w:r w:rsidR="00000000" w:rsidRPr="00000000" w:rsidDel="00000000">
        <w:rPr>
          <w:rtl w:val="0"/>
        </w:rPr>
        <w:t xml:space="preserve"> apakšpunktu vai namīpašnieks saskaņā ar šo noteikumu </w:t>
      </w:r>
      <w:r w:rsidR="00000000" w:rsidRPr="00000000" w:rsidDel="00000000">
        <w:rPr>
          <w:rtl w:val="0"/>
        </w:rPr>
        <w:t xml:space="preserve">10.3.</w:t>
      </w:r>
      <w:r w:rsidR="00000000" w:rsidRPr="00000000" w:rsidDel="00000000">
        <w:rPr>
          <w:rtl w:val="0"/>
        </w:rPr>
        <w:t xml:space="preserve"> apakšpunktu.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Sabiedrība "Altum" piešķir aizdevumu atbilstoši šajos noteikumos minētajiem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Aizdevumu piešķir,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pamatotas aizdevuma atmaksāšanas iespējas, kuras izvērtē sabiedrība "Altum", ņemot vērā drošas finanšu vadības principu.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Sabiedrība "Altum", piešķirot aizdevumu namīpašniekam, vērtē projekta īstenošanai nepieciešamo finansējuma apjomu, nodrošinājumu, namīpašnieka esošo un nākotnes finanšu situāciju, aizdevuma atmaksāšanas iespējas, kā arī analizē riskus un citus faktorus.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pasākumiem, kuri nav noteikti kā atbalstāmi saskaņā ar šo noteikumu 8. punktu;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namīpašniekam, ja tam saskaņā ar Valsts ieņēmumu dienesta administrēto nodokļu (nodevu) parādnieku datubāzē pieejamo informāciju ir nodokļu vai nodevu parādi, tai skaitā valsts sociālās apdrošināšanas obligāto iemaksu parādi, kas kopsummā pārsniedz 150 </w:t>
      </w:r>
      <w:r w:rsidR="00000000" w:rsidRPr="00000000" w:rsidDel="00000000">
        <w:rPr>
          <w:i w:val="1"/>
          <w:rtl w:val="0"/>
        </w:rPr>
        <w:t xml:space="preserve">euro</w:t>
      </w:r>
      <w:r w:rsidR="00000000" w:rsidRPr="00000000" w:rsidDel="00000000">
        <w:rPr>
          <w:rtl w:val="0"/>
        </w:rPr>
        <w:t xml:space="preserve">, un tam nav noslēgts vienošanās līgums vai Valsts ieņēmumu dienests nav pieņēmis lēmumu par nodokļu maksājumu labprātīgu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veicējam – </w:t>
      </w:r>
      <w:r w:rsidR="00000000" w:rsidRPr="00000000" w:rsidDel="00000000">
        <w:rPr>
          <w:i w:val="1"/>
          <w:rtl w:val="0"/>
        </w:rPr>
        <w:t xml:space="preserve">de minimis</w:t>
      </w:r>
      <w:r w:rsidR="00000000" w:rsidRPr="00000000" w:rsidDel="00000000">
        <w:rPr>
          <w:rtl w:val="0"/>
        </w:rPr>
        <w:t xml:space="preserve"> atbalsta saņēmējam,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w:t>
      </w:r>
      <w:r w:rsidR="00000000" w:rsidRPr="00000000" w:rsidDel="00000000">
        <w:rPr>
          <w:rtl w:val="0"/>
        </w:rPr>
        <w:t xml:space="preserve">651/2014</w:t>
      </w:r>
      <w:r w:rsidR="00000000" w:rsidRPr="00000000" w:rsidDel="00000000">
        <w:rPr>
          <w:rtl w:val="0"/>
        </w:rPr>
        <w:t xml:space="preserve"> 2. panta 24. punktam, un tam aizdevuma pieteikuma iesniegšanas brīdī kredītreitings ir zemāks par "B–" atbilstoši Komisijas regulas Nr. </w:t>
      </w:r>
      <w:r w:rsidR="00000000" w:rsidRPr="00000000" w:rsidDel="00000000">
        <w:rPr>
          <w:rtl w:val="0"/>
        </w:rPr>
        <w:t xml:space="preserve">2023/2831</w:t>
      </w:r>
      <w:r w:rsidR="00000000" w:rsidRPr="00000000" w:rsidDel="00000000">
        <w:rPr>
          <w:rtl w:val="0"/>
        </w:rPr>
        <w:t xml:space="preserve"> 4. panta 6. punkta "a" apakšpunktam.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25.06.2024. noteikumiem Nr. 404)</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dzīvokļu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līdzdalības daļu no saviem privātajiem līdzekļiem.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Par aizdevuma piešķiršanas datumu aizdevuma saņēmējam uzskatāms sabiedrības "Altum" lēmuma pieņemšanas datums.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Aizdevuma piešķiršanas nosacījumi atsavināmās zemes izpirkšanai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Aizdevumu piešķir daudzdzīvokļu dzīvojamās mājas dzīvokļu īpašnieku kopībai noteiktās atsavināmās zemes izpirkšanai jeb atsavināšanas cenas samaksai.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Lai saņemtu aizdevumu, pārstāvis sabiedrībā "Altum" iesniedz: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pieteikumu;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kopsapulces protokola vai lēmuma kopiju, kurā iekļauts atbilstoši normatīvajiem aktiem dzīvokļa īpašuma un piespiedu dalītā īpašuma privatizētajās daudzdzīvokļu mājās izbeigšanas jomā pieņemts dzīvokļu īpašnieku kopības lēmums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maksimālo nepieciešamo finansējumu atsavināšanas cenas samaksai un tā maksāšanas kārtību un norādīta informācija par:</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dzīvokļu īpašniekiem, kuri savu atsavināšanas cenas daļu maksā no saviem līdzekļiem;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īpašniekiem, kuriem nepieciešams aizdevums savas atsavināšanas cenas daļas samaksai;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aizdevuma nosacījumiem – maksimālo termiņu un maksimālo procentu likmi;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pārstāvi un tā tiesībām atbilstoši šo noteikumu </w:t>
      </w:r>
      <w:r w:rsidR="00000000" w:rsidRPr="00000000" w:rsidDel="00000000">
        <w:rPr>
          <w:rtl w:val="0"/>
        </w:rPr>
        <w:t xml:space="preserve">2.3.</w:t>
      </w:r>
      <w:r w:rsidR="00000000" w:rsidRPr="00000000" w:rsidDel="00000000">
        <w:rPr>
          <w:rtl w:val="0"/>
        </w:rPr>
        <w:t xml:space="preserve"> apakšpunktam;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daudzdzīvokļu mājas kopīpašuma pārvaldīšanas līguma kopiju vai tā dokumenta kopiju, kas aizstāj minēto līgumu;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zemes dienesta paziņojumu par atsavināmo zemi un atsavināšanas cenu;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zvērināta tiesu izpildītāja aktu par atsavināšanas tiesības izmantošanu;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saņēmēji –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deklarāciju par komercsabiedrības atbilstību mazajai (sīkajai) vai vidējai komercsabiedrībai;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kredītiestādes apliecinājumu par to, ka dzīvokļu īpašnieku kopība var pieteikties aizdevumam sabiedrībā "Altum". Ja kredītiestāde nesniedz apliecinājumu 20 darbdienu laikā, uzskatāms, ka kredītiestāde ir apliecinājusi, ka dzīvokļu īpašnieku kopība var pieteikties aizdevumam sabiedrībā "Altum";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citu būtisku informāciju, kas nepieciešama aizdevuma pieteikuma izvērtēšanai un ir norādīta sabiedrības "Altum" tīmekļvietnē.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Aizdevuma maksimālais termiņš ir 20 gadi.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Sabiedrība "Altum" pieņem lēmumu par aizdevuma piešķiršanu, pamatojoties uz dokumentiem, kas iesniegti saskaņā ar šo noteikumu </w:t>
      </w:r>
      <w:r w:rsidR="00000000" w:rsidRPr="00000000" w:rsidDel="00000000">
        <w:rPr>
          <w:rtl w:val="0"/>
        </w:rPr>
        <w:t xml:space="preserve">19.</w:t>
      </w:r>
      <w:r w:rsidR="00000000" w:rsidRPr="00000000" w:rsidDel="00000000">
        <w:rPr>
          <w:vertAlign w:val="superscript"/>
          <w:rtl w:val="0"/>
        </w:rPr>
        <w:t xml:space="preserve">2</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Sabiedrība "Altum" piešķir aizdevumu atbilstoši šajos noteikumos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Aizdevumu piešķir,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daudzdzīvokļu mājas parādsaistību apjoms par saņemtajiem pakalpojumiem (apsaimniekošanas, atkritumu apsaimniekošanas, siltumapgādes, ūdensapgādes un kanalizācijas pakalpojumi), kas saistīti ar dzīvokļa īpašuma lietošanu, ir mazāks par 10 % no šo pakalpojumu rēķinu summas pēdējā gada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pamatotas aizdevuma atmaksāšanas iespējas, kuras izvērtē sabiedrība "Altum", ņemot vērā drošas finanšu vadības principu.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Aizdevumu nepiešķir: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ar plānotajiem maksājumiem nav iespējams nodrošināt aizdevuma atmaksu;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veicējam – </w:t>
      </w:r>
      <w:r w:rsidR="00000000" w:rsidRPr="00000000" w:rsidDel="00000000">
        <w:rPr>
          <w:i w:val="1"/>
          <w:rtl w:val="0"/>
        </w:rPr>
        <w:t xml:space="preserve">de minimis </w:t>
      </w:r>
      <w:r w:rsidR="00000000" w:rsidRPr="00000000" w:rsidDel="00000000">
        <w:rPr>
          <w:rtl w:val="0"/>
        </w:rPr>
        <w:t xml:space="preserve">atbalsta saņēmējam, 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tam aizdevuma pieteikuma iesniegšanas brīdī ir pasludināts maksātnespējas process, ierosināta tiesiskās aizsardzības procesa lieta vai tiek īstenots tiesiskās aizsardzības process, tā saimnieciskā darbība ir izbeigta vai tas atbilst normatīvajos aktos noteiktajām juridiskās personas maksātnespējas procesa pazīmēm, kad kreditors ir tiesīgs iesniegt juridiskās personas maksātnespējas procesa pieteikumu;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ir lielais saimnieciskās darbības veicējs, kas atbilst Komisijas regulas Nr. </w:t>
      </w:r>
      <w:r w:rsidR="00000000" w:rsidRPr="00000000" w:rsidDel="00000000">
        <w:rPr>
          <w:rtl w:val="0"/>
        </w:rPr>
        <w:t xml:space="preserve">651/2014</w:t>
      </w:r>
      <w:r w:rsidR="00000000" w:rsidRPr="00000000" w:rsidDel="00000000">
        <w:rPr>
          <w:rtl w:val="0"/>
        </w:rPr>
        <w:t xml:space="preserve"> 2. panta 24. punktam un tam aizdevuma pieteikuma iesniegšanas brīdī kredītreitings ir zemāks par "B–".</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Ja dzīvokļa īpašniekam netiek piešķirts </w:t>
      </w:r>
      <w:r w:rsidR="00000000" w:rsidRPr="00000000" w:rsidDel="00000000">
        <w:rPr>
          <w:i w:val="1"/>
          <w:rtl w:val="0"/>
        </w:rPr>
        <w:t xml:space="preserve">de minimis</w:t>
      </w:r>
      <w:r w:rsidR="00000000" w:rsidRPr="00000000" w:rsidDel="00000000">
        <w:rPr>
          <w:rtl w:val="0"/>
        </w:rPr>
        <w:t xml:space="preserve"> atbalsts vai tas atsakās no </w:t>
      </w:r>
      <w:r w:rsidR="00000000" w:rsidRPr="00000000" w:rsidDel="00000000">
        <w:rPr>
          <w:i w:val="1"/>
          <w:rtl w:val="0"/>
        </w:rPr>
        <w:t xml:space="preserve">de minimis</w:t>
      </w:r>
      <w:r w:rsidR="00000000" w:rsidRPr="00000000" w:rsidDel="00000000">
        <w:rPr>
          <w:rtl w:val="0"/>
        </w:rPr>
        <w:t xml:space="preserve"> atbalsta, tas var segt savu atsavināšanas cenas daļu no saviem privātajiem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Par aizdevuma piešķiršanas datumu aizdevuma saņēmējam uzskatāms sabiedrības "Altum" lēmuma pieņemšanas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23.05.2023. noteikumu Nr. 252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Valsts atbalsta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Aizdevumu </w:t>
      </w:r>
      <w:r w:rsidR="00000000" w:rsidRPr="00000000" w:rsidDel="00000000">
        <w:rPr>
          <w:i w:val="1"/>
          <w:rtl w:val="0"/>
        </w:rPr>
        <w:t xml:space="preserve">de minimis</w:t>
      </w:r>
      <w:r w:rsidR="00000000" w:rsidRPr="00000000" w:rsidDel="00000000">
        <w:rPr>
          <w:rtl w:val="0"/>
        </w:rPr>
        <w:t xml:space="preserve"> atbalsta saņēmējiem piešķir saskaņā ar Komisijas regulu Nr. </w:t>
      </w:r>
      <w:r w:rsidR="00000000" w:rsidRPr="00000000" w:rsidDel="00000000">
        <w:rPr>
          <w:rtl w:val="0"/>
        </w:rPr>
        <w:t xml:space="preserve">2023/2831</w:t>
      </w:r>
      <w:r w:rsidR="00000000" w:rsidRPr="00000000" w:rsidDel="00000000">
        <w:rPr>
          <w:rtl w:val="0"/>
        </w:rPr>
        <w:t xml:space="preserve">, ievērojot Komisijas regulas Nr. </w:t>
      </w:r>
      <w:r w:rsidR="00000000" w:rsidRPr="00000000" w:rsidDel="00000000">
        <w:rPr>
          <w:rtl w:val="0"/>
        </w:rPr>
        <w:t xml:space="preserve">2023/2831</w:t>
      </w:r>
      <w:r w:rsidR="00000000" w:rsidRPr="00000000" w:rsidDel="00000000">
        <w:rPr>
          <w:rtl w:val="0"/>
        </w:rPr>
        <w:t xml:space="preserve"> 1. panta 1. punktā minētos nozaru un darbību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Par saimniecisko darbību nav uzskatāma daudzdzīvokļu mājā esošo: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neprivatizēto pašvaldībām piederošo dzīvokļu izīrēšana, biedrību un nodibinājumu īpašumā esošu dzīvokļu izīrēšana, īres tiesisko attiecību uzsākšana vai dzīvokļu uzturēšana, lai tos izīrētu atbilstoši </w:t>
      </w:r>
      <w:r w:rsidR="00000000" w:rsidRPr="00000000" w:rsidDel="00000000">
        <w:rPr>
          <w:rtl w:val="0"/>
        </w:rPr>
        <w:t xml:space="preserve">likumam "Par palīdzību dzīvokļa jautājumu risināšanā"</w:t>
      </w:r>
      <w:r w:rsidR="00000000" w:rsidRPr="00000000" w:rsidDel="00000000">
        <w:rPr>
          <w:rtl w:val="0"/>
        </w:rPr>
        <w:t xml:space="preserve">, izņemot minētā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nedzīvojamo platību iznomāšana vai nodošana lietošanā pašvaldības vai valsts deleģēto pārvaldes uzdevumu veikšanai saskaņā ar normatīvajiem aktiem, kas regulē publiskas personas finanšu līdzekļu un mantas likumīgu izmantošanu;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nedzīvojamo platību izmantošana pašvaldības vai valsts funkciju nodrošināšanai, tai skaitā, ja funkciju nodrošināšanai tiek sniegti maksas pakalpojumi, vai sabiedriskā labuma organizāciju lietošanai, ja tās netiek izmantotas saimnieciskās darbības veikšanai.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Sabiedrība "Altum", piešķirot aizdevumu </w:t>
      </w:r>
      <w:r w:rsidR="00000000" w:rsidRPr="00000000" w:rsidDel="00000000">
        <w:rPr>
          <w:i w:val="1"/>
          <w:rtl w:val="0"/>
        </w:rPr>
        <w:t xml:space="preserve">de minimis</w:t>
      </w:r>
      <w:r w:rsidR="00000000" w:rsidRPr="00000000" w:rsidDel="00000000">
        <w:rPr>
          <w:rtl w:val="0"/>
        </w:rPr>
        <w:t xml:space="preserve"> atbalsta saņēmējam, ievēro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aizdevuma subsīdijas ekvivalents </w:t>
      </w:r>
      <w:r w:rsidR="00000000" w:rsidRPr="00000000" w:rsidDel="00000000">
        <w:rPr>
          <w:i w:val="1"/>
          <w:rtl w:val="0"/>
        </w:rPr>
        <w:t xml:space="preserve">de minimis</w:t>
      </w:r>
      <w:r w:rsidR="00000000" w:rsidRPr="00000000" w:rsidDel="00000000">
        <w:rPr>
          <w:rtl w:val="0"/>
        </w:rPr>
        <w:t xml:space="preserve"> atbalsta saņēmējam ir aprēķināms kā starpība starp procentu maksājuma summu, kura būtu jāmaksā, piemērojot atsauces likmi, kas aprēķināma saskaņā ar Eiropas Komisijas Latvijai apstiprināto atsauces likmi, ko nosaka atbilstoši Komisijas paziņojumam par atsauces likmes un diskonta likmes noteikšanas metodes pārskatīšanu (Eiropas Savienības Oficiālais Vēstnesis, 2008. gada 19. janvāris, Nr. C 014), un </w:t>
      </w:r>
      <w:r w:rsidR="00000000" w:rsidRPr="00000000" w:rsidDel="00000000">
        <w:rPr>
          <w:i w:val="1"/>
          <w:rtl w:val="0"/>
        </w:rPr>
        <w:t xml:space="preserve">de minimis</w:t>
      </w:r>
      <w:r w:rsidR="00000000" w:rsidRPr="00000000" w:rsidDel="00000000">
        <w:rPr>
          <w:rtl w:val="0"/>
        </w:rPr>
        <w:t xml:space="preserve"> atbalsta saņēmēja faktiski samaksāto procentu maksājumu summu;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 "Altum" uzglabā dokumentāciju, ievērojot Komisijas regulas Nr. </w:t>
      </w:r>
      <w:r w:rsidR="00000000" w:rsidRPr="00000000" w:rsidDel="00000000">
        <w:rPr>
          <w:rtl w:val="0"/>
        </w:rPr>
        <w:t xml:space="preserve">2023/2831</w:t>
      </w:r>
      <w:r w:rsidR="00000000" w:rsidRPr="00000000" w:rsidDel="00000000">
        <w:rPr>
          <w:rtl w:val="0"/>
        </w:rPr>
        <w:t xml:space="preserve"> 6. panta 3. un 7. punktā minētos nosacījumus, un nodrošina informācijas pieejamību vismaz 10 gadus no pēdējā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25.06.2024. noteikumiem Nr. 404)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saņēmējs, kas ir saņēmis sabiedrības "Altum" aizdevumu: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w:t>
      </w:r>
      <w:r w:rsidR="00000000" w:rsidRPr="00000000" w:rsidDel="00000000">
        <w:rPr>
          <w:i w:val="1"/>
          <w:rtl w:val="0"/>
        </w:rPr>
        <w:t xml:space="preserve">de minimis</w:t>
      </w:r>
      <w:r w:rsidR="00000000" w:rsidRPr="00000000" w:rsidDel="00000000">
        <w:rPr>
          <w:rtl w:val="0"/>
        </w:rPr>
        <w:t xml:space="preserve"> atbalstu, kas piešķirts saskaņā ar Komisijas regulu Nr. </w:t>
      </w:r>
      <w:r w:rsidR="00000000" w:rsidRPr="00000000" w:rsidDel="00000000">
        <w:rPr>
          <w:rtl w:val="0"/>
        </w:rPr>
        <w:t xml:space="preserve">2023/2831</w:t>
      </w:r>
      <w:r w:rsidR="00000000" w:rsidRPr="00000000" w:rsidDel="00000000">
        <w:rPr>
          <w:rtl w:val="0"/>
        </w:rPr>
        <w:t xml:space="preserve">, glabā 10 gadus no atbalsta piešķiršanas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ietvaros saņemto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par vienām un tām pašām attiecināmajām izmaksām, ja pēc atbalstu apvienošanas atbalsta vienībai vai izmaksu pozīcijai attiecīgā maksimālā atbalsta intensitāte nepārsniedz 100 %;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Komisijas regulas Nr. </w:t>
      </w:r>
      <w:r w:rsidR="00000000" w:rsidRPr="00000000" w:rsidDel="00000000">
        <w:rPr>
          <w:rtl w:val="0"/>
        </w:rPr>
        <w:t xml:space="preserve">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vai citu valsts atbalstu tam pašam riska finansējuma pasākumam, ja netiek pārsniegta attiecīgā maksimālā atbalsta intensitāte vai atbalsta summa, kāda noteikta komercdarbības atbalsta programmā, </w:t>
      </w:r>
      <w:r w:rsidR="00000000" w:rsidRPr="00000000" w:rsidDel="00000000">
        <w:rPr>
          <w:i w:val="1"/>
          <w:rtl w:val="0"/>
        </w:rPr>
        <w:t xml:space="preserve">ad-hoc </w:t>
      </w:r>
      <w:r w:rsidR="00000000" w:rsidRPr="00000000" w:rsidDel="00000000">
        <w:rPr>
          <w:rtl w:val="0"/>
        </w:rPr>
        <w:t xml:space="preserve">lēmumā vai Eiropas Komisijas lēmumā.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24.01.2023. noteikumiem Nr. 28; MK 25.06.2024. noteikumiem Nr. 404)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w:t>
      </w:r>
      <w:r w:rsidR="00000000" w:rsidRPr="00000000" w:rsidDel="00000000">
        <w:rPr>
          <w:i w:val="1"/>
          <w:rtl w:val="0"/>
        </w:rPr>
        <w:t xml:space="preserve">de minimis</w:t>
      </w:r>
      <w:r w:rsidR="00000000" w:rsidRPr="00000000" w:rsidDel="00000000">
        <w:rPr>
          <w:rtl w:val="0"/>
        </w:rPr>
        <w:t xml:space="preserve"> atbalsta saņēmējs vienlaikus darbojas vienā vai vairākās Komisijas regulas Nr. </w:t>
      </w:r>
      <w:r w:rsidR="00000000" w:rsidRPr="00000000" w:rsidDel="00000000">
        <w:rPr>
          <w:rtl w:val="0"/>
        </w:rPr>
        <w:t xml:space="preserve">2023/2831</w:t>
      </w:r>
      <w:r w:rsidR="00000000" w:rsidRPr="00000000" w:rsidDel="00000000">
        <w:rPr>
          <w:rtl w:val="0"/>
        </w:rPr>
        <w:t xml:space="preserve"> 1. panta 1. punkta "a", "b", "c" un "d" apakšpunktā minētajās nozarēs, atbalstu drīkst piešķirt tikai tad, ja </w:t>
      </w:r>
      <w:r w:rsidR="00000000" w:rsidRPr="00000000" w:rsidDel="00000000">
        <w:rPr>
          <w:i w:val="1"/>
          <w:rtl w:val="0"/>
        </w:rPr>
        <w:t xml:space="preserve">de minimis</w:t>
      </w:r>
      <w:r w:rsidR="00000000" w:rsidRPr="00000000" w:rsidDel="00000000">
        <w:rPr>
          <w:rtl w:val="0"/>
        </w:rPr>
        <w:t xml:space="preserve"> atbalsta saņēmējs nodrošina šo nozaru darbību vai uzskaites nodalīšanu, lai saskaņā ar Komisijas regulas Nr. </w:t>
      </w:r>
      <w:r w:rsidR="00000000" w:rsidRPr="00000000" w:rsidDel="00000000">
        <w:rPr>
          <w:rtl w:val="0"/>
        </w:rPr>
        <w:t xml:space="preserve">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sabiedrība "Altum"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w:t>
      </w:r>
      <w:r w:rsidR="00000000" w:rsidRPr="00000000" w:rsidDel="00000000">
        <w:rPr>
          <w:rtl w:val="0"/>
        </w:rPr>
        <w:t xml:space="preserve">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Viens vienots uzņēmums šo noteikumu izpratnē ir uzņēmums, kas atbilst Komisijas regulas Nr. </w:t>
      </w:r>
      <w:r w:rsidR="00000000" w:rsidRPr="00000000" w:rsidDel="00000000">
        <w:rPr>
          <w:rtl w:val="0"/>
        </w:rPr>
        <w:t xml:space="preserve">2023/2831</w:t>
      </w:r>
      <w:r w:rsidR="00000000" w:rsidRPr="00000000" w:rsidDel="00000000">
        <w:rPr>
          <w:rtl w:val="0"/>
        </w:rPr>
        <w:t xml:space="preserve"> 2. panta 2. punktā noteiktajai viena vienota uzņēmuma definīcijai.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uzņēmumu apvienošanās vai iegādes gadījumā ievēro Komisijas regulas Nr. </w:t>
      </w:r>
      <w:r w:rsidR="00000000" w:rsidRPr="00000000" w:rsidDel="00000000">
        <w:rPr>
          <w:rtl w:val="0"/>
        </w:rPr>
        <w:t xml:space="preserve">2023/2831</w:t>
      </w:r>
      <w:r w:rsidR="00000000" w:rsidRPr="00000000" w:rsidDel="00000000">
        <w:rPr>
          <w:rtl w:val="0"/>
        </w:rPr>
        <w:t xml:space="preserve"> 3. panta 8. punkta nosacījumus, bet uzņēmuma sadalīšanas gadījumā ievēro Komisijas regulas Nr. </w:t>
      </w:r>
      <w:r w:rsidR="00000000" w:rsidRPr="00000000" w:rsidDel="00000000">
        <w:rPr>
          <w:rtl w:val="0"/>
        </w:rPr>
        <w:t xml:space="preserve">2023/2831</w:t>
      </w:r>
      <w:r w:rsidR="00000000" w:rsidRPr="00000000" w:rsidDel="00000000">
        <w:rPr>
          <w:rtl w:val="0"/>
        </w:rPr>
        <w:t xml:space="preserve"> 3. panta 9. punkta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ir pārkāpti Komisijas regulas Nr. </w:t>
      </w:r>
      <w:r w:rsidR="00000000" w:rsidRPr="00000000" w:rsidDel="00000000">
        <w:rPr>
          <w:rtl w:val="0"/>
        </w:rPr>
        <w:t xml:space="preserve">2023/2831</w:t>
      </w:r>
      <w:r w:rsidR="00000000" w:rsidRPr="00000000" w:rsidDel="00000000">
        <w:rPr>
          <w:rtl w:val="0"/>
        </w:rPr>
        <w:t xml:space="preserve"> nosacījumi, atbalsta saņēmējam ir pienākums atmaksāt sabiedrībai "Altum" projekta ietvaros saņemto nelikumīgo</w:t>
      </w:r>
      <w:r w:rsidR="00000000" w:rsidRPr="00000000" w:rsidDel="00000000">
        <w:rPr>
          <w:i w:val="1"/>
          <w:rtl w:val="0"/>
        </w:rPr>
        <w:t xml:space="preserve"> de minimis</w:t>
      </w:r>
      <w:r w:rsidR="00000000" w:rsidRPr="00000000" w:rsidDel="00000000">
        <w:rPr>
          <w:rtl w:val="0"/>
        </w:rPr>
        <w:t xml:space="preserve"> valsts atbalstu kopā ar procentiem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25.06.2024. noteikumu Nr. 404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ietvaros piešķirto aizdevumu nevar apvienot ar atbalstu, kuru atbilstoši Eiropas Komisijas pieņemtajam lēmumam sabiedrība "Altum" sniedz saskaņā ar normatīvajiem aktiem par apgrozāmo līdzekļu aizdevumiem saimnieciskās darbības veicējiem, kuru darbību ietekmējusi Covid-19 izplatība, un par garantijām saimnieciskās darbības veicējiem, kuru darbību ietekmējusi Covid-19 izplatība.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26-TA-729</w:t>
    </w:r>
    <w:r>
      <w:br/>
    </w:r>
    <w:r w:rsidR="00000000" w:rsidRPr="00000000" w:rsidDel="00000000">
      <w:rPr>
        <w:rtl w:val="0"/>
      </w:rPr>
      <w:t xml:space="preserve">Izdrukāts 29.07.2026. 23.21 - 1.0.VK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26-TA-729</w:t>
    </w:r>
    <w:r>
      <w:br/>
    </w:r>
    <w:r w:rsidR="00000000" w:rsidRPr="00000000" w:rsidDel="00000000">
      <w:rPr>
        <w:rtl w:val="0"/>
      </w:rPr>
      <w:t xml:space="preserve">Izdrukāts 29.07.2026. 23.21 - 1.0.VK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noteikumu_konsolidētā_versija_26-TA-729.docx</dc:title>
</cp:coreProperties>
</file>

<file path=docProps/custom.xml><?xml version="1.0" encoding="utf-8"?>
<Properties xmlns="http://schemas.openxmlformats.org/officeDocument/2006/custom-properties" xmlns:vt="http://schemas.openxmlformats.org/officeDocument/2006/docPropsVTypes"/>
</file>