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nometni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05.09.2023. noteikumiem Nr. 501)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24-TA-641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24-TA-641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noteikumu_konsolidētā_versija_p1_24-TA-641.docx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