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16.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550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Paskaidrojuma 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Ziņas par būvniecības ieceri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zemes vienības(-u)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 īpaši aizsargājamās dabas teritorijas nosaukums un funkcionālā zona;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 lēmums par inženierbūves konservāciju (izdevējs, datums,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būvniecības veids (jauna būvniecība, novietošana, pārbūve, atjaunošana, nojaukšana vai konservācija);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meliorācijas kadastra numurs (esošām inženierbūvēm);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2.8.1. inženierbūves apbūves laukums (neattiecas uz līnijveida inženierbūvēm)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2.8.2. 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2.8.3.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2.8.4.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Būvniecības ieceres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Papildus piesaistītā(-o) būvspeciālista(-u) vārds, uzvārds, sertifikāta numurs un darbības joma.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 dokumenta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Ziņas par būvdarbu pabeigšanu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lietas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būvniecības atkritumu veids (atbilstoši atkritumu klasifikatoram).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3.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Paskaidrojuma rakstā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Izstrādājot būvniecības ieceres dokumentāciju un pabeidzot būvdarbus, katru paskaidrojuma raksta daļu aizpilda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Paskaidrojuma raksta I daļas 1.5. apakšpunktā minētās ziņas norāda, ja inženierbūves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Paskaidrojuma raksta I daļas 1.6. 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Paskaidrojuma raksta I daļas 1.7. apakšpunktā minētās ziņas norāda inženierbūves konservācijas gadījumā.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Paskaidrojuma raksta I daļas 2.3. apakšpunktā minēto inženierbūves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Paskaidrojuma raksta I daļas 2.7. apakšpunktā minēto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Paskaidrojuma raksta I daļas 2.8.3. un 2.8.4. apakšpunktā minētās ziņas nenorāda, ja būvdarbu laikā netiks radīti būvniecības atkritumi.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9. Inženierbūves konservācijas gadījumā paskaidrojuma raksta I daļas 2.7., 2.8.3. un 2.8.4. apakšpunktā minētās ziņas par objektu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 Ja inženierbūve ir nojaukta, paskaidrojuma raksta I daļas 2.7., 2.8.1. un 2.8.2. apakšpunktā minētās ziņas par objektu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 Paskaidrojuma raksta I daļas 3. punktā norāda, vai būvniecības iecere tiks īstenota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 Paskaidrojuma raksta I daļas 5. un 6. punktā minētās ziņas nenorāda, ja būvniecības ierosinātājs pats izstrādā būvniecības ieceres dokumentāciju.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 Ja vienlaikus ar inženierbūves būvniecību vai nojaukšanu īsteno citas būves būvniecību vai nojaukšanu, paskaidrojuma rakstu papildina ar informāciju par attiecīgo citu būvējamo vai nojaucamo būvi un dokumentiem atbilstoši citiem speciālajiem būvnoteikumiem."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noteikumu_(grozījumu)_projekts_p1_22-TA-977.docx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