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B0C" w:rsidRDefault="00BF0B0C" w:rsidP="00BF0B0C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BF0B0C" w:rsidRDefault="00BF0B0C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</w:p>
    <w:p w:rsidR="004D7307" w:rsidRPr="00A94F9E" w:rsidRDefault="004D7307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51</w:t>
      </w:r>
      <w:r w:rsidRPr="00A94F9E">
        <w:rPr>
          <w:rFonts w:cs="Times New Roman"/>
          <w:sz w:val="28"/>
          <w:szCs w:val="28"/>
          <w:lang w:val="pl-PL"/>
        </w:rPr>
        <w:t>.pielikums</w:t>
      </w:r>
    </w:p>
    <w:p w:rsidR="004D7307" w:rsidRPr="00A94F9E" w:rsidRDefault="004D7307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Ministru kabineta</w:t>
      </w:r>
    </w:p>
    <w:p w:rsidR="004D7307" w:rsidRPr="00A94F9E" w:rsidRDefault="004D7307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 xml:space="preserve">2016.gada </w:t>
      </w:r>
      <w:r w:rsidR="009C753D">
        <w:rPr>
          <w:rFonts w:cs="Times New Roman"/>
          <w:sz w:val="28"/>
          <w:szCs w:val="28"/>
          <w:lang w:val="pl-PL"/>
        </w:rPr>
        <w:t> </w:t>
      </w:r>
      <w:r w:rsidR="009C753D">
        <w:rPr>
          <w:sz w:val="28"/>
          <w:szCs w:val="28"/>
          <w:lang w:val="pl-PL"/>
        </w:rPr>
        <w:t>20. decembra</w:t>
      </w:r>
    </w:p>
    <w:p w:rsidR="004D7307" w:rsidRPr="00A94F9E" w:rsidRDefault="004D7307" w:rsidP="004D7307">
      <w:pPr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noteikumiem Nr.</w:t>
      </w:r>
      <w:r w:rsidR="009C753D">
        <w:rPr>
          <w:rFonts w:cs="Times New Roman"/>
          <w:sz w:val="28"/>
          <w:szCs w:val="28"/>
          <w:lang w:val="pl-PL"/>
        </w:rPr>
        <w:t> 812</w:t>
      </w:r>
    </w:p>
    <w:p w:rsidR="004D7307" w:rsidRPr="009C753D" w:rsidRDefault="004D7307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</w:p>
    <w:p w:rsidR="004D7307" w:rsidRPr="00A94F9E" w:rsidRDefault="004D7307" w:rsidP="004D7307">
      <w:pPr>
        <w:tabs>
          <w:tab w:val="left" w:pos="1800"/>
        </w:tabs>
        <w:ind w:left="870"/>
        <w:jc w:val="center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Veidlapas Nr.</w:t>
      </w:r>
      <w:r>
        <w:rPr>
          <w:rFonts w:cs="Times New Roman"/>
          <w:sz w:val="28"/>
          <w:szCs w:val="28"/>
          <w:lang w:val="pl-PL"/>
        </w:rPr>
        <w:t>5-pakalpojumi</w:t>
      </w:r>
      <w:r w:rsidRPr="00A94F9E">
        <w:rPr>
          <w:rFonts w:cs="Times New Roman"/>
          <w:sz w:val="28"/>
          <w:szCs w:val="28"/>
          <w:lang w:val="pl-PL"/>
        </w:rPr>
        <w:t xml:space="preserve"> “Pārskats par </w:t>
      </w:r>
      <w:r>
        <w:rPr>
          <w:rFonts w:cs="Times New Roman"/>
          <w:sz w:val="28"/>
          <w:szCs w:val="28"/>
          <w:lang w:val="pl-PL"/>
        </w:rPr>
        <w:t>pakalpojumiem</w:t>
      </w:r>
      <w:r w:rsidRPr="00A94F9E">
        <w:rPr>
          <w:rFonts w:cs="Times New Roman"/>
          <w:sz w:val="28"/>
          <w:szCs w:val="28"/>
          <w:lang w:val="pl-PL"/>
        </w:rPr>
        <w:t xml:space="preserve"> 20</w:t>
      </w:r>
      <w:r w:rsidRPr="00A94F9E">
        <w:rPr>
          <w:rFonts w:cs="Times New Roman"/>
          <w:sz w:val="28"/>
          <w:szCs w:val="28"/>
          <w:u w:val="single"/>
          <w:lang w:val="pl-PL"/>
        </w:rPr>
        <w:tab/>
      </w:r>
      <w:r w:rsidRPr="00A94F9E">
        <w:rPr>
          <w:rFonts w:cs="Times New Roman"/>
          <w:sz w:val="28"/>
          <w:szCs w:val="28"/>
          <w:lang w:val="pl-PL"/>
        </w:rPr>
        <w:t>.gadā” paraugs.</w:t>
      </w:r>
    </w:p>
    <w:p w:rsidR="004D7307" w:rsidRPr="009C753D" w:rsidRDefault="004D7307">
      <w:pPr>
        <w:rPr>
          <w:lang w:val="pl-PL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0"/>
        <w:gridCol w:w="936"/>
        <w:gridCol w:w="1150"/>
        <w:gridCol w:w="236"/>
        <w:gridCol w:w="478"/>
        <w:gridCol w:w="3295"/>
      </w:tblGrid>
      <w:tr w:rsidR="002200BD" w:rsidRPr="0046799F" w:rsidTr="00E235F6">
        <w:trPr>
          <w:trHeight w:val="1080"/>
        </w:trPr>
        <w:tc>
          <w:tcPr>
            <w:tcW w:w="6481" w:type="dxa"/>
            <w:gridSpan w:val="4"/>
            <w:vAlign w:val="center"/>
          </w:tcPr>
          <w:p w:rsidR="002200BD" w:rsidRPr="009C753D" w:rsidRDefault="002200BD" w:rsidP="008A2EA6">
            <w:pPr>
              <w:jc w:val="center"/>
              <w:rPr>
                <w:rFonts w:ascii="Calibri" w:hAnsi="Calibri"/>
                <w:b/>
                <w:szCs w:val="24"/>
                <w:lang w:val="pl-PL"/>
              </w:rPr>
            </w:pPr>
            <w:r w:rsidRPr="009C753D">
              <w:rPr>
                <w:rFonts w:ascii="Calibri" w:hAnsi="Calibri"/>
                <w:b/>
                <w:sz w:val="28"/>
                <w:szCs w:val="28"/>
                <w:lang w:val="pl-PL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2200BD" w:rsidRPr="009C753D" w:rsidRDefault="002200BD" w:rsidP="008A2EA6">
            <w:pPr>
              <w:jc w:val="center"/>
              <w:rPr>
                <w:rFonts w:ascii="Calibri" w:hAnsi="Calibri"/>
                <w:b/>
                <w:sz w:val="16"/>
                <w:szCs w:val="16"/>
                <w:lang w:val="pl-PL"/>
              </w:rPr>
            </w:pPr>
          </w:p>
        </w:tc>
        <w:tc>
          <w:tcPr>
            <w:tcW w:w="3773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974131" w:rsidRPr="00974131" w:rsidRDefault="00974131" w:rsidP="00974131">
            <w:pPr>
              <w:jc w:val="center"/>
              <w:rPr>
                <w:rFonts w:ascii="Calibri" w:hAnsi="Calibri" w:cs="Times New Roman"/>
                <w:color w:val="auto"/>
                <w:sz w:val="22"/>
                <w:szCs w:val="22"/>
                <w:lang w:val="lv-LV"/>
              </w:rPr>
            </w:pPr>
          </w:p>
          <w:p w:rsidR="00974131" w:rsidRPr="00974131" w:rsidRDefault="00974131" w:rsidP="0097413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Times New Roman"/>
                <w:bCs/>
                <w:color w:val="auto"/>
                <w:sz w:val="22"/>
                <w:szCs w:val="22"/>
                <w:lang w:val="lv-LV"/>
              </w:rPr>
            </w:pPr>
            <w:r w:rsidRPr="00974131">
              <w:rPr>
                <w:rFonts w:ascii="Calibri" w:hAnsi="Calibri" w:cs="Times New Roman"/>
                <w:bCs/>
                <w:color w:val="auto"/>
                <w:sz w:val="22"/>
                <w:szCs w:val="22"/>
                <w:lang w:val="lv-LV"/>
              </w:rPr>
              <w:t xml:space="preserve">Datu elektroniskā iesniegšana: </w:t>
            </w:r>
            <w:hyperlink r:id="rId7" w:history="1">
              <w:r w:rsidR="003230A8" w:rsidRPr="00A47632">
                <w:rPr>
                  <w:rStyle w:val="Hyperlink"/>
                  <w:rFonts w:ascii="Calibri" w:hAnsi="Calibri" w:cs="Times New Roman"/>
                  <w:bCs/>
                  <w:sz w:val="22"/>
                  <w:szCs w:val="22"/>
                  <w:lang w:val="lv-LV"/>
                </w:rPr>
                <w:t>https</w:t>
              </w:r>
              <w:r w:rsidR="003230A8" w:rsidRPr="00A47632">
                <w:rPr>
                  <w:rStyle w:val="Hyperlink"/>
                  <w:rFonts w:ascii="Calibri" w:hAnsi="Calibri" w:cs="Times New Roman"/>
                  <w:sz w:val="22"/>
                  <w:szCs w:val="22"/>
                  <w:lang w:val="lv-LV"/>
                </w:rPr>
                <w:t>://</w:t>
              </w:r>
              <w:r w:rsidR="003230A8" w:rsidRPr="00A47632">
                <w:rPr>
                  <w:rStyle w:val="Hyperlink"/>
                  <w:rFonts w:ascii="Calibri" w:hAnsi="Calibri" w:cs="Times New Roman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:rsidR="00974131" w:rsidRPr="00974131" w:rsidRDefault="00974131" w:rsidP="0097413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Times New Roman"/>
                <w:bCs/>
                <w:color w:val="auto"/>
                <w:sz w:val="20"/>
                <w:lang w:val="lv-LV"/>
              </w:rPr>
            </w:pPr>
          </w:p>
          <w:p w:rsidR="002200BD" w:rsidRPr="0046799F" w:rsidRDefault="00974131" w:rsidP="00974131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974131">
              <w:rPr>
                <w:rFonts w:ascii="Calibri" w:hAnsi="Calibri" w:cs="Times New Roman"/>
                <w:bCs/>
                <w:i/>
                <w:iCs/>
                <w:color w:val="auto"/>
                <w:sz w:val="20"/>
                <w:lang w:val="lv-LV"/>
              </w:rPr>
              <w:t>Konsultācijas par veidlapas aizpildīšanu:</w:t>
            </w:r>
          </w:p>
        </w:tc>
      </w:tr>
      <w:tr w:rsidR="002200BD" w:rsidRPr="003A7DD0" w:rsidTr="00E235F6">
        <w:trPr>
          <w:trHeight w:val="1435"/>
        </w:trPr>
        <w:tc>
          <w:tcPr>
            <w:tcW w:w="6481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2200BD" w:rsidRPr="003A7DD0" w:rsidRDefault="002200BD" w:rsidP="008A2EA6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3A7DD0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5-pakalpojumi</w:t>
            </w:r>
          </w:p>
          <w:p w:rsidR="002200BD" w:rsidRPr="003A7DD0" w:rsidRDefault="002200BD" w:rsidP="008A2EA6">
            <w:pPr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3A7DD0">
              <w:rPr>
                <w:rFonts w:ascii="Calibri" w:hAnsi="Calibri" w:cs="Calibr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73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2200BD" w:rsidRPr="003A7DD0" w:rsidTr="00E235F6">
        <w:trPr>
          <w:trHeight w:val="1420"/>
        </w:trPr>
        <w:tc>
          <w:tcPr>
            <w:tcW w:w="6481" w:type="dxa"/>
            <w:gridSpan w:val="4"/>
            <w:tcBorders>
              <w:top w:val="thinThickSmallGap" w:sz="18" w:space="0" w:color="5F497A"/>
            </w:tcBorders>
            <w:vAlign w:val="center"/>
          </w:tcPr>
          <w:p w:rsidR="002200BD" w:rsidRPr="003A7DD0" w:rsidRDefault="002200BD" w:rsidP="00291542">
            <w:pPr>
              <w:spacing w:before="120"/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3A7DD0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pakalpojumiem 20</w:t>
            </w:r>
            <w:r w:rsidR="00291542">
              <w:rPr>
                <w:rFonts w:ascii="Calibri" w:hAnsi="Calibri"/>
                <w:b/>
                <w:sz w:val="32"/>
                <w:szCs w:val="32"/>
                <w:lang w:val="lv-LV"/>
              </w:rPr>
              <w:t>__</w:t>
            </w:r>
            <w:r w:rsidRPr="003A7DD0">
              <w:rPr>
                <w:rFonts w:ascii="Calibri" w:hAnsi="Calibri"/>
                <w:b/>
                <w:sz w:val="32"/>
                <w:szCs w:val="32"/>
                <w:lang w:val="lv-LV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73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2200BD" w:rsidRPr="003A7DD0" w:rsidTr="00E235F6">
        <w:trPr>
          <w:trHeight w:val="360"/>
        </w:trPr>
        <w:tc>
          <w:tcPr>
            <w:tcW w:w="10490" w:type="dxa"/>
            <w:gridSpan w:val="7"/>
            <w:vAlign w:val="center"/>
          </w:tcPr>
          <w:p w:rsidR="002200BD" w:rsidRPr="003A7DD0" w:rsidRDefault="002200BD" w:rsidP="00291542">
            <w:pPr>
              <w:spacing w:before="120"/>
              <w:rPr>
                <w:rFonts w:ascii="Calibri" w:hAnsi="Calibri"/>
                <w:szCs w:val="24"/>
                <w:lang w:val="lv-LV"/>
              </w:rPr>
            </w:pPr>
            <w:r w:rsidRPr="003A7DD0">
              <w:rPr>
                <w:rFonts w:ascii="Calibri" w:hAnsi="Calibri"/>
                <w:i/>
                <w:szCs w:val="24"/>
                <w:lang w:val="lv-LV"/>
              </w:rPr>
              <w:t xml:space="preserve">Iesniedz </w:t>
            </w:r>
            <w:r w:rsidRPr="003A7DD0">
              <w:rPr>
                <w:rFonts w:ascii="Calibri" w:hAnsi="Calibri"/>
                <w:b/>
                <w:i/>
                <w:szCs w:val="24"/>
                <w:lang w:val="lv-LV"/>
              </w:rPr>
              <w:t>līdz 20</w:t>
            </w:r>
            <w:r w:rsidR="00291542">
              <w:rPr>
                <w:rFonts w:ascii="Calibri" w:hAnsi="Calibri"/>
                <w:b/>
                <w:i/>
                <w:szCs w:val="24"/>
                <w:lang w:val="lv-LV"/>
              </w:rPr>
              <w:t>__</w:t>
            </w:r>
            <w:r w:rsidRPr="003A7DD0">
              <w:rPr>
                <w:rFonts w:ascii="Calibri" w:hAnsi="Calibri"/>
                <w:b/>
                <w:i/>
                <w:szCs w:val="24"/>
                <w:lang w:val="lv-LV"/>
              </w:rPr>
              <w:t xml:space="preserve">.gada </w:t>
            </w:r>
            <w:r w:rsidR="00291542">
              <w:rPr>
                <w:rFonts w:ascii="Calibri" w:hAnsi="Calibri"/>
                <w:b/>
                <w:i/>
                <w:szCs w:val="24"/>
                <w:lang w:val="lv-LV"/>
              </w:rPr>
              <w:t>__</w:t>
            </w:r>
            <w:r w:rsidRPr="003A7DD0">
              <w:rPr>
                <w:rFonts w:ascii="Calibri" w:hAnsi="Calibri"/>
                <w:b/>
                <w:i/>
                <w:szCs w:val="24"/>
                <w:lang w:val="lv-LV"/>
              </w:rPr>
              <w:t>.</w:t>
            </w:r>
            <w:r w:rsidR="00291542">
              <w:rPr>
                <w:rFonts w:ascii="Calibri" w:hAnsi="Calibri"/>
                <w:b/>
                <w:i/>
                <w:szCs w:val="24"/>
                <w:lang w:val="lv-LV"/>
              </w:rPr>
              <w:t>__________</w:t>
            </w:r>
          </w:p>
        </w:tc>
      </w:tr>
      <w:tr w:rsidR="002200BD" w:rsidRPr="003A7DD0" w:rsidTr="008A2EA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2200BD" w:rsidRPr="003A7DD0" w:rsidRDefault="002200BD" w:rsidP="008A2EA6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  <w:lang w:val="lv-LV"/>
              </w:rPr>
            </w:pPr>
            <w:r w:rsidRPr="003A7DD0">
              <w:rPr>
                <w:rFonts w:ascii="Calibri" w:hAnsi="Calibri"/>
                <w:b/>
                <w:color w:val="5F497A"/>
                <w:szCs w:val="24"/>
                <w:lang w:val="lv-LV"/>
              </w:rPr>
              <w:t>RESPONDENTS</w:t>
            </w: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gridAfter w:val="1"/>
          <w:wAfter w:w="3295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 w:right="86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 xml:space="preserve">Nodokļu maksātāja </w:t>
            </w: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0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3295" w:type="dxa"/>
            <w:tcBorders>
              <w:lef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8A2EA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8A2EA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2200BD" w:rsidRPr="003A7DD0" w:rsidRDefault="002200BD" w:rsidP="008A2EA6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  <w:lang w:val="lv-LV"/>
              </w:rPr>
            </w:pPr>
            <w:r w:rsidRPr="003A7DD0">
              <w:rPr>
                <w:rFonts w:ascii="Calibri" w:hAnsi="Calibri"/>
                <w:b/>
                <w:color w:val="5F497A"/>
                <w:szCs w:val="24"/>
                <w:lang w:val="lv-LV"/>
              </w:rPr>
              <w:t>VEIDLAPAS AIZPILDĪTĀJS</w:t>
            </w: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2200BD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59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</w:tbl>
    <w:p w:rsidR="002200BD" w:rsidRPr="003A7DD0" w:rsidRDefault="002200BD">
      <w:pPr>
        <w:pStyle w:val="BodyText"/>
        <w:jc w:val="right"/>
        <w:rPr>
          <w:i/>
          <w:caps w:val="0"/>
          <w:sz w:val="20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200BD" w:rsidRPr="003A7DD0" w:rsidTr="008A2EA6">
        <w:trPr>
          <w:trHeight w:val="560"/>
        </w:trPr>
        <w:tc>
          <w:tcPr>
            <w:tcW w:w="851" w:type="dxa"/>
            <w:vAlign w:val="center"/>
          </w:tcPr>
          <w:p w:rsidR="002200BD" w:rsidRPr="003A7DD0" w:rsidRDefault="007376BC" w:rsidP="008A2EA6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3A7DD0">
              <w:rPr>
                <w:noProof/>
                <w:lang w:val="lv-LV"/>
              </w:rPr>
            </w:r>
            <w:r w:rsidRPr="003A7DD0">
              <w:rPr>
                <w:lang w:val="lv-LV"/>
              </w:rP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kj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WnlBjW&#10;gUXX+2jxZlKk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MkGmS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2200BD" w:rsidRPr="003A7DD0" w:rsidRDefault="003A7DD0" w:rsidP="00E313CE">
            <w:pPr>
              <w:ind w:right="-49"/>
              <w:jc w:val="both"/>
              <w:rPr>
                <w:rFonts w:ascii="Calibri" w:hAnsi="Calibri"/>
                <w:sz w:val="20"/>
                <w:lang w:val="lv-LV"/>
              </w:rPr>
            </w:pPr>
            <w:r w:rsidRPr="003A7DD0">
              <w:rPr>
                <w:rFonts w:ascii="Calibri" w:hAnsi="Calibri" w:cs="Calibri"/>
                <w:szCs w:val="24"/>
                <w:lang w:val="lv-LV"/>
              </w:rPr>
              <w:t>Centrālās statistikas pārvaldes informatīvie lauki (aizpilda Centrālā statistikas pārvalde):</w:t>
            </w:r>
          </w:p>
        </w:tc>
      </w:tr>
    </w:tbl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031E6C" w:rsidRPr="003A7DD0" w:rsidRDefault="00031E6C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031E6C" w:rsidRPr="003A7DD0" w:rsidRDefault="00031E6C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spacing w:before="160"/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  <w:r w:rsidRPr="003A7DD0">
        <w:rPr>
          <w:rFonts w:ascii="Calibri" w:hAnsi="Calibri"/>
          <w:b/>
          <w:sz w:val="22"/>
          <w:szCs w:val="22"/>
          <w:lang w:val="lv-LV"/>
        </w:rPr>
        <w:t>Centrālā statisti</w:t>
      </w:r>
      <w:r w:rsidR="005A3211" w:rsidRPr="003A7DD0">
        <w:rPr>
          <w:rFonts w:ascii="Calibri" w:hAnsi="Calibri"/>
          <w:b/>
          <w:sz w:val="22"/>
          <w:szCs w:val="22"/>
          <w:lang w:val="lv-LV"/>
        </w:rPr>
        <w:t>kas pārvalde saskaņā ar S</w:t>
      </w:r>
      <w:r w:rsidRPr="003A7DD0">
        <w:rPr>
          <w:rFonts w:ascii="Calibri" w:hAnsi="Calibri"/>
          <w:b/>
          <w:sz w:val="22"/>
          <w:szCs w:val="22"/>
          <w:lang w:val="lv-LV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874"/>
        <w:gridCol w:w="650"/>
        <w:gridCol w:w="2555"/>
        <w:gridCol w:w="586"/>
      </w:tblGrid>
      <w:tr w:rsidR="00085EBF" w:rsidRPr="003A7DD0" w:rsidTr="002D13F1">
        <w:trPr>
          <w:trHeight w:val="586"/>
        </w:trPr>
        <w:tc>
          <w:tcPr>
            <w:tcW w:w="6874" w:type="dxa"/>
            <w:vAlign w:val="center"/>
          </w:tcPr>
          <w:p w:rsidR="00085EBF" w:rsidRPr="003A7DD0" w:rsidRDefault="00085EBF" w:rsidP="00291542">
            <w:pPr>
              <w:rPr>
                <w:rFonts w:ascii="Calibri" w:hAnsi="Calibri"/>
                <w:b/>
                <w:sz w:val="22"/>
                <w:szCs w:val="24"/>
                <w:lang w:val="lv-LV"/>
              </w:rPr>
            </w:pPr>
            <w:r w:rsidRPr="003A7DD0">
              <w:rPr>
                <w:rFonts w:ascii="Calibri" w:hAnsi="Calibri"/>
                <w:b/>
                <w:sz w:val="22"/>
                <w:szCs w:val="24"/>
                <w:lang w:val="lv-LV"/>
              </w:rPr>
              <w:t>A.</w:t>
            </w:r>
            <w:r w:rsidR="00247C8B" w:rsidRPr="003A7DD0">
              <w:rPr>
                <w:rFonts w:ascii="Calibri" w:hAnsi="Calibri"/>
                <w:b/>
                <w:sz w:val="22"/>
                <w:szCs w:val="24"/>
                <w:lang w:val="lv-LV"/>
              </w:rPr>
              <w:t xml:space="preserve">   </w:t>
            </w:r>
            <w:r w:rsidRPr="003A7DD0">
              <w:rPr>
                <w:rFonts w:ascii="Calibri" w:hAnsi="Calibri"/>
                <w:b/>
                <w:sz w:val="22"/>
                <w:szCs w:val="24"/>
                <w:lang w:val="lv-LV"/>
              </w:rPr>
              <w:t xml:space="preserve"> UZŅĒMUMA NETO APGROZĪJUMS 20</w:t>
            </w:r>
            <w:r w:rsidR="00291542">
              <w:rPr>
                <w:rFonts w:ascii="Calibri" w:hAnsi="Calibri"/>
                <w:b/>
                <w:sz w:val="22"/>
                <w:szCs w:val="24"/>
                <w:lang w:val="lv-LV"/>
              </w:rPr>
              <w:t>__</w:t>
            </w:r>
            <w:r w:rsidRPr="003A7DD0">
              <w:rPr>
                <w:rFonts w:ascii="Calibri" w:hAnsi="Calibri"/>
                <w:b/>
                <w:sz w:val="22"/>
                <w:szCs w:val="24"/>
                <w:lang w:val="lv-LV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sz w:val="20"/>
                <w:lang w:val="lv-LV"/>
              </w:rPr>
            </w:pPr>
            <w:r w:rsidRPr="003A7DD0">
              <w:rPr>
                <w:rFonts w:ascii="Calibri" w:hAnsi="Calibri" w:cs="Times New Roman"/>
                <w:sz w:val="20"/>
                <w:lang w:val="lv-LV"/>
              </w:rPr>
              <w:t>(100)</w:t>
            </w:r>
          </w:p>
        </w:tc>
        <w:tc>
          <w:tcPr>
            <w:tcW w:w="2555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sz w:val="20"/>
                <w:lang w:val="lv-LV"/>
              </w:rPr>
            </w:pPr>
          </w:p>
        </w:tc>
        <w:tc>
          <w:tcPr>
            <w:tcW w:w="586" w:type="dxa"/>
            <w:tcBorders>
              <w:left w:val="single" w:sz="12" w:space="0" w:color="5F497A"/>
            </w:tcBorders>
            <w:vAlign w:val="center"/>
          </w:tcPr>
          <w:p w:rsidR="00085EBF" w:rsidRPr="003A7DD0" w:rsidRDefault="002D6D3A" w:rsidP="002D6D3A">
            <w:pPr>
              <w:rPr>
                <w:rFonts w:ascii="Calibri" w:hAnsi="Calibri" w:cs="Times New Roman"/>
                <w:i/>
                <w:sz w:val="20"/>
                <w:lang w:val="lv-LV"/>
              </w:rPr>
            </w:pPr>
            <w:r w:rsidRPr="003A7DD0">
              <w:rPr>
                <w:rFonts w:ascii="Calibri" w:hAnsi="Calibri" w:cs="Times New Roman"/>
                <w:i/>
                <w:sz w:val="20"/>
                <w:lang w:val="lv-LV"/>
              </w:rPr>
              <w:t>euro</w:t>
            </w:r>
          </w:p>
        </w:tc>
      </w:tr>
    </w:tbl>
    <w:p w:rsidR="00B77A37" w:rsidRPr="003A7DD0" w:rsidRDefault="00B77A37">
      <w:pPr>
        <w:spacing w:after="80"/>
        <w:rPr>
          <w:rFonts w:ascii="Calibri" w:hAnsi="Calibri" w:cs="Times New Roman"/>
          <w:b/>
          <w:caps/>
          <w:color w:val="auto"/>
          <w:szCs w:val="24"/>
          <w:lang w:val="lv-LV"/>
        </w:rPr>
      </w:pPr>
    </w:p>
    <w:p w:rsidR="00085EBF" w:rsidRPr="003A7DD0" w:rsidRDefault="00085EBF" w:rsidP="00240856">
      <w:pPr>
        <w:rPr>
          <w:rFonts w:ascii="Calibri" w:hAnsi="Calibri" w:cs="Times New Roman"/>
          <w:b/>
          <w:caps/>
          <w:color w:val="auto"/>
          <w:sz w:val="22"/>
          <w:szCs w:val="24"/>
          <w:lang w:val="lv-LV"/>
        </w:rPr>
      </w:pPr>
      <w:r w:rsidRPr="003A7DD0">
        <w:rPr>
          <w:rFonts w:ascii="Calibri" w:hAnsi="Calibri" w:cs="Times New Roman"/>
          <w:b/>
          <w:caps/>
          <w:color w:val="auto"/>
          <w:sz w:val="22"/>
          <w:szCs w:val="24"/>
          <w:lang w:val="lv-LV"/>
        </w:rPr>
        <w:t xml:space="preserve">B. </w:t>
      </w:r>
      <w:r w:rsidR="00247C8B" w:rsidRPr="003A7DD0">
        <w:rPr>
          <w:rFonts w:ascii="Calibri" w:hAnsi="Calibri" w:cs="Times New Roman"/>
          <w:b/>
          <w:caps/>
          <w:color w:val="auto"/>
          <w:sz w:val="22"/>
          <w:szCs w:val="24"/>
          <w:lang w:val="lv-LV"/>
        </w:rPr>
        <w:t xml:space="preserve">   </w:t>
      </w:r>
      <w:r w:rsidRPr="003A7DD0">
        <w:rPr>
          <w:rFonts w:ascii="Calibri" w:hAnsi="Calibri" w:cs="Times New Roman"/>
          <w:b/>
          <w:caps/>
          <w:color w:val="auto"/>
          <w:sz w:val="22"/>
          <w:szCs w:val="24"/>
          <w:lang w:val="lv-LV"/>
        </w:rPr>
        <w:t>Neto apgrozījuma sadalījums pēc klientu atrašanās vietas</w:t>
      </w:r>
    </w:p>
    <w:p w:rsidR="00085EBF" w:rsidRPr="003A7DD0" w:rsidRDefault="00085EBF" w:rsidP="00240856">
      <w:pPr>
        <w:pStyle w:val="BodyText"/>
        <w:spacing w:after="60"/>
        <w:ind w:left="378" w:right="454"/>
        <w:jc w:val="both"/>
        <w:rPr>
          <w:rFonts w:ascii="Calibri" w:hAnsi="Calibri"/>
          <w:caps w:val="0"/>
        </w:rPr>
      </w:pPr>
      <w:r w:rsidRPr="003A7DD0">
        <w:rPr>
          <w:rFonts w:ascii="Calibri" w:hAnsi="Calibri"/>
          <w:caps w:val="0"/>
        </w:rPr>
        <w:t xml:space="preserve">Vēlams aizpildīt </w:t>
      </w:r>
      <w:r w:rsidR="002D6D3A" w:rsidRPr="003A7DD0">
        <w:rPr>
          <w:rFonts w:ascii="Calibri" w:hAnsi="Calibri"/>
          <w:i/>
          <w:caps w:val="0"/>
        </w:rPr>
        <w:t>euro</w:t>
      </w:r>
      <w:r w:rsidRPr="003A7DD0">
        <w:rPr>
          <w:rFonts w:ascii="Calibri" w:hAnsi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268"/>
        <w:gridCol w:w="1932"/>
        <w:gridCol w:w="1440"/>
        <w:gridCol w:w="4187"/>
      </w:tblGrid>
      <w:tr w:rsidR="00085EBF" w:rsidRPr="003A7DD0" w:rsidTr="002D13F1">
        <w:tblPrEx>
          <w:tblCellMar>
            <w:top w:w="0" w:type="dxa"/>
            <w:bottom w:w="0" w:type="dxa"/>
          </w:tblCellMar>
        </w:tblPrEx>
        <w:tc>
          <w:tcPr>
            <w:tcW w:w="6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Rindas</w:t>
            </w:r>
          </w:p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kods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b/>
                <w:i/>
                <w:color w:val="auto"/>
                <w:sz w:val="16"/>
                <w:szCs w:val="18"/>
                <w:lang w:val="lv-LV"/>
              </w:rPr>
            </w:pPr>
          </w:p>
        </w:tc>
        <w:tc>
          <w:tcPr>
            <w:tcW w:w="193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2D6D3A" w:rsidP="002D6D3A">
            <w:pPr>
              <w:jc w:val="center"/>
              <w:rPr>
                <w:rFonts w:ascii="Calibri" w:hAnsi="Calibri" w:cs="Times New Roman"/>
                <w:bCs/>
                <w:i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/>
                <w:color w:val="auto"/>
                <w:sz w:val="16"/>
                <w:szCs w:val="18"/>
                <w:lang w:val="lv-LV"/>
              </w:rPr>
              <w:t>Euro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% no</w:t>
            </w: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br/>
              <w:t>kopējā neto apgrozījuma</w:t>
            </w:r>
          </w:p>
        </w:tc>
        <w:tc>
          <w:tcPr>
            <w:tcW w:w="41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  <w:t>Paskaidrojumi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c>
          <w:tcPr>
            <w:tcW w:w="658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A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  <w:t>B</w:t>
            </w:r>
          </w:p>
        </w:tc>
        <w:tc>
          <w:tcPr>
            <w:tcW w:w="193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2</w:t>
            </w:r>
          </w:p>
        </w:tc>
        <w:tc>
          <w:tcPr>
            <w:tcW w:w="4187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C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8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ind w:right="-113"/>
              <w:rPr>
                <w:rFonts w:ascii="Calibri" w:hAnsi="Calibri" w:cs="Times New Roman"/>
                <w:bCs/>
                <w:i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i/>
                <w:sz w:val="18"/>
                <w:szCs w:val="18"/>
                <w:lang w:val="lv-LV"/>
              </w:rPr>
              <w:t>No kopējā neto apgrozījuma (100.rinda) –</w:t>
            </w:r>
            <w:r w:rsidRPr="003A7DD0">
              <w:rPr>
                <w:rFonts w:ascii="Calibri" w:hAnsi="Calibri" w:cs="Times New Roman"/>
                <w:bCs/>
                <w:i/>
                <w:sz w:val="18"/>
                <w:szCs w:val="18"/>
                <w:lang w:val="lv-LV"/>
              </w:rPr>
              <w:t>realizēts klientiem:</w:t>
            </w:r>
          </w:p>
        </w:tc>
        <w:tc>
          <w:tcPr>
            <w:tcW w:w="1932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  <w:t>X</w:t>
            </w: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100</w:t>
            </w:r>
            <w:r w:rsidR="00DD36D1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</w:t>
            </w:r>
            <w:r w:rsidR="00994AAE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%</w:t>
            </w:r>
          </w:p>
        </w:tc>
        <w:tc>
          <w:tcPr>
            <w:tcW w:w="4187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1.ailē 210.+220.+230.rinda = uzņēmuma kopējais neto apgrozījums (100.r</w:t>
            </w:r>
            <w:r w:rsidR="00B7116E"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inda</w:t>
            </w: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)</w:t>
            </w:r>
          </w:p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2.ailē 210.+220.+230.rinda = 100 %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658" w:type="dxa"/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210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113"/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  <w:t>Latvijā (rezidentiem)</w:t>
            </w:r>
          </w:p>
        </w:tc>
        <w:tc>
          <w:tcPr>
            <w:tcW w:w="1932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 w:rsidP="00E235F6">
            <w:pPr>
              <w:ind w:left="-288" w:firstLine="108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7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Vienību uzskata par kādas valsts rezidentu vienību, ja tā ilgstošā laika periodā (gadu vai ilgāk) veic ekonomisko darbību šajā teritorijā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8" w:type="dxa"/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220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113"/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  <w:t>Eiropas Savienībā</w:t>
            </w:r>
          </w:p>
        </w:tc>
        <w:tc>
          <w:tcPr>
            <w:tcW w:w="1932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7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u w:val="single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 xml:space="preserve">Austrija, Beļģija, Bulgārija, Čehija, Dānija, Francija, Grieķija, </w:t>
            </w:r>
            <w:r w:rsidR="002D6D3A"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 xml:space="preserve">Horvātija, </w:t>
            </w: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797"/>
        </w:trPr>
        <w:tc>
          <w:tcPr>
            <w:tcW w:w="658" w:type="dxa"/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230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113"/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  <w:t>ārpus Eiropas Savienības</w:t>
            </w:r>
          </w:p>
        </w:tc>
        <w:tc>
          <w:tcPr>
            <w:tcW w:w="1932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7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1.ailē 230.rinda = uzņēmuma kopējais neto apgrozījums (100.rinda) – 210. – 220.rinda</w:t>
            </w:r>
          </w:p>
          <w:p w:rsidR="00085EBF" w:rsidRPr="003A7DD0" w:rsidRDefault="00085EBF" w:rsidP="00BE5AB0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 xml:space="preserve">2.ailē 230. </w:t>
            </w:r>
            <w:r w:rsidR="00BE5AB0"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r</w:t>
            </w: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inda</w:t>
            </w:r>
            <w:r w:rsidR="00BE5AB0"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 xml:space="preserve"> </w:t>
            </w: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= 100 % – 210. – 220.rinda</w:t>
            </w:r>
          </w:p>
        </w:tc>
      </w:tr>
    </w:tbl>
    <w:p w:rsidR="00085EBF" w:rsidRPr="003A7DD0" w:rsidRDefault="00085EBF">
      <w:pPr>
        <w:spacing w:after="40"/>
        <w:rPr>
          <w:rFonts w:ascii="Calibri" w:hAnsi="Calibri" w:cs="Times New Roman"/>
          <w:lang w:val="lv-LV"/>
        </w:rPr>
      </w:pPr>
      <w:r w:rsidRPr="003A7DD0">
        <w:rPr>
          <w:rFonts w:ascii="Calibri" w:hAnsi="Calibri" w:cs="Times New Roman"/>
          <w:b/>
          <w:color w:val="auto"/>
          <w:sz w:val="20"/>
          <w:lang w:val="lv-LV"/>
        </w:rPr>
        <w:t xml:space="preserve"> </w:t>
      </w:r>
    </w:p>
    <w:p w:rsidR="00085EBF" w:rsidRPr="003A7DD0" w:rsidRDefault="00085EBF">
      <w:pPr>
        <w:rPr>
          <w:rFonts w:ascii="Calibri" w:hAnsi="Calibri" w:cs="Times New Roman"/>
          <w:b/>
          <w:caps/>
          <w:color w:val="auto"/>
          <w:sz w:val="22"/>
          <w:lang w:val="lv-LV"/>
        </w:rPr>
      </w:pPr>
      <w:r w:rsidRPr="003A7DD0">
        <w:rPr>
          <w:rFonts w:ascii="Calibri" w:hAnsi="Calibri" w:cs="Times New Roman"/>
          <w:b/>
          <w:bCs/>
          <w:color w:val="auto"/>
          <w:sz w:val="22"/>
          <w:lang w:val="lv-LV"/>
        </w:rPr>
        <w:t>C.</w:t>
      </w:r>
      <w:r w:rsidR="00247C8B" w:rsidRPr="003A7DD0">
        <w:rPr>
          <w:rFonts w:ascii="Calibri" w:hAnsi="Calibri" w:cs="Times New Roman"/>
          <w:b/>
          <w:bCs/>
          <w:color w:val="auto"/>
          <w:sz w:val="22"/>
          <w:lang w:val="lv-LV"/>
        </w:rPr>
        <w:t xml:space="preserve">   </w:t>
      </w:r>
      <w:r w:rsidRPr="003A7DD0">
        <w:rPr>
          <w:rFonts w:ascii="Calibri" w:hAnsi="Calibri" w:cs="Times New Roman"/>
          <w:b/>
          <w:bCs/>
          <w:color w:val="auto"/>
          <w:sz w:val="22"/>
          <w:lang w:val="lv-LV"/>
        </w:rPr>
        <w:t xml:space="preserve"> </w:t>
      </w:r>
      <w:r w:rsidRPr="003A7DD0">
        <w:rPr>
          <w:rFonts w:ascii="Calibri" w:hAnsi="Calibri" w:cs="Times New Roman"/>
          <w:b/>
          <w:caps/>
          <w:color w:val="auto"/>
          <w:sz w:val="22"/>
          <w:lang w:val="lv-LV"/>
        </w:rPr>
        <w:t xml:space="preserve">Neto apgrozījuma sadalījums PA pakalpojumu veidiem </w:t>
      </w:r>
    </w:p>
    <w:p w:rsidR="00085EBF" w:rsidRPr="003A7DD0" w:rsidRDefault="00085EBF" w:rsidP="00240856">
      <w:pPr>
        <w:spacing w:after="40"/>
        <w:ind w:left="378"/>
        <w:rPr>
          <w:rFonts w:ascii="Calibri" w:hAnsi="Calibri"/>
          <w:color w:val="auto"/>
          <w:sz w:val="18"/>
          <w:lang w:val="lv-LV"/>
        </w:rPr>
      </w:pPr>
      <w:r w:rsidRPr="003A7DD0">
        <w:rPr>
          <w:rFonts w:ascii="Calibri" w:hAnsi="Calibri"/>
          <w:color w:val="auto"/>
          <w:sz w:val="18"/>
          <w:lang w:val="lv-LV"/>
        </w:rPr>
        <w:t xml:space="preserve">Vēlams aizpildīt </w:t>
      </w:r>
      <w:r w:rsidR="002D6D3A" w:rsidRPr="003A7DD0">
        <w:rPr>
          <w:rFonts w:ascii="Calibri" w:hAnsi="Calibri"/>
          <w:i/>
          <w:color w:val="auto"/>
          <w:sz w:val="18"/>
          <w:lang w:val="lv-LV"/>
        </w:rPr>
        <w:t>euro</w:t>
      </w:r>
      <w:r w:rsidRPr="003A7DD0">
        <w:rPr>
          <w:rFonts w:ascii="Calibri" w:hAnsi="Calibri"/>
          <w:color w:val="auto"/>
          <w:sz w:val="18"/>
          <w:lang w:val="lv-LV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268"/>
        <w:gridCol w:w="1934"/>
        <w:gridCol w:w="1440"/>
        <w:gridCol w:w="4185"/>
      </w:tblGrid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6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2D6D3A" w:rsidP="002D6D3A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/>
                <w:color w:val="auto"/>
                <w:sz w:val="16"/>
                <w:szCs w:val="18"/>
                <w:lang w:val="lv-LV"/>
              </w:rPr>
              <w:t>Euro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% no</w:t>
            </w: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br/>
              <w:t>kopējā neto apgrozījuma</w:t>
            </w:r>
          </w:p>
        </w:tc>
        <w:tc>
          <w:tcPr>
            <w:tcW w:w="41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  <w:t>Paskaidrojumi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6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A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B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2</w:t>
            </w:r>
          </w:p>
        </w:tc>
        <w:tc>
          <w:tcPr>
            <w:tcW w:w="41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C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692"/>
        </w:trPr>
        <w:tc>
          <w:tcPr>
            <w:tcW w:w="658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ind w:right="-57"/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No kopējā neto apgrozījuma (100.rinda):</w:t>
            </w:r>
          </w:p>
        </w:tc>
        <w:tc>
          <w:tcPr>
            <w:tcW w:w="1934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  <w:t>X</w:t>
            </w: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 w:rsidP="00B7116E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100</w:t>
            </w:r>
            <w:r w:rsidR="00DD36D1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</w:t>
            </w:r>
            <w:r w:rsidR="00994AAE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%</w:t>
            </w:r>
          </w:p>
        </w:tc>
        <w:tc>
          <w:tcPr>
            <w:tcW w:w="4185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1.ailē 310.+ 320.+ 330.r</w:t>
            </w:r>
            <w:r w:rsidR="00C92A51" w:rsidRPr="003A7DD0">
              <w:rPr>
                <w:rFonts w:ascii="Calibri" w:hAnsi="Calibri"/>
                <w:color w:val="auto"/>
                <w:sz w:val="16"/>
                <w:lang w:val="lv-LV"/>
              </w:rPr>
              <w:t>inda</w:t>
            </w: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 xml:space="preserve"> = uzņēmuma kopējais neto apgrozījums (100.r</w:t>
            </w:r>
            <w:r w:rsidR="00C92A51" w:rsidRPr="003A7DD0">
              <w:rPr>
                <w:rFonts w:ascii="Calibri" w:hAnsi="Calibri"/>
                <w:color w:val="auto"/>
                <w:sz w:val="16"/>
                <w:lang w:val="lv-LV"/>
              </w:rPr>
              <w:t>inda</w:t>
            </w: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)</w:t>
            </w:r>
          </w:p>
          <w:p w:rsidR="00085EBF" w:rsidRPr="003A7DD0" w:rsidRDefault="00085EBF" w:rsidP="00C92A51">
            <w:pPr>
              <w:rPr>
                <w:rFonts w:ascii="Calibri" w:hAnsi="Calibri"/>
                <w:bCs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2.ailē 310.+ 320.+ 330.r</w:t>
            </w:r>
            <w:r w:rsidR="00C92A51" w:rsidRPr="003A7DD0">
              <w:rPr>
                <w:rFonts w:ascii="Calibri" w:hAnsi="Calibri"/>
                <w:color w:val="auto"/>
                <w:sz w:val="16"/>
                <w:lang w:val="lv-LV"/>
              </w:rPr>
              <w:t>inda</w:t>
            </w: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 xml:space="preserve"> = 100 %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310</w:t>
            </w:r>
          </w:p>
        </w:tc>
        <w:tc>
          <w:tcPr>
            <w:tcW w:w="2268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A456DC">
            <w:pPr>
              <w:ind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t</w:t>
            </w:r>
            <w:r w:rsidR="00085EBF"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irgus izpētes un līdzīgie</w:t>
            </w:r>
          </w:p>
          <w:p w:rsidR="00085EBF" w:rsidRPr="003A7DD0" w:rsidRDefault="00085EBF">
            <w:pPr>
              <w:ind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pakalpojumi</w:t>
            </w:r>
          </w:p>
          <w:p w:rsidR="00085EBF" w:rsidRPr="003A7DD0" w:rsidRDefault="00085EBF">
            <w:pPr>
              <w:ind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(311+312+313+314)</w:t>
            </w:r>
          </w:p>
        </w:tc>
        <w:tc>
          <w:tcPr>
            <w:tcW w:w="1934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Tirgus potenciāla, piedāvājuma un patēriņa izpēte un analīze (mārketings), ieskaitot rezultātu statistisko analīzi. Šajā kategorijā neiekļauj reklāmu un sabiedriskās domas izpēti.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658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pStyle w:val="FootnoteText"/>
              <w:ind w:left="227" w:right="-57"/>
              <w:rPr>
                <w:rFonts w:ascii="Calibri" w:hAnsi="Calibri" w:cs="Arial Unicode MS"/>
                <w:sz w:val="18"/>
                <w:szCs w:val="18"/>
                <w:lang w:eastAsia="en-US"/>
              </w:rPr>
            </w:pPr>
            <w:r w:rsidRPr="003A7DD0">
              <w:rPr>
                <w:rFonts w:ascii="Calibri" w:hAnsi="Calibri"/>
                <w:sz w:val="18"/>
                <w:szCs w:val="18"/>
              </w:rPr>
              <w:t xml:space="preserve">tai skaitā: </w:t>
            </w:r>
          </w:p>
        </w:tc>
        <w:tc>
          <w:tcPr>
            <w:tcW w:w="1934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658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311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pStyle w:val="FootnoteText"/>
              <w:ind w:left="113" w:right="-57"/>
              <w:rPr>
                <w:rFonts w:ascii="Calibri" w:hAnsi="Calibri" w:cs="Arial Unicode MS"/>
                <w:sz w:val="18"/>
                <w:szCs w:val="18"/>
                <w:lang w:eastAsia="en-US"/>
              </w:rPr>
            </w:pPr>
            <w:r w:rsidRPr="003A7DD0">
              <w:rPr>
                <w:rFonts w:ascii="Calibri" w:hAnsi="Calibri"/>
                <w:sz w:val="18"/>
                <w:szCs w:val="18"/>
              </w:rPr>
              <w:t xml:space="preserve">kvalitatīvie </w:t>
            </w:r>
            <w:r w:rsidRPr="003A7DD0">
              <w:rPr>
                <w:rFonts w:ascii="Calibri" w:hAnsi="Calibri" w:cs="Arial Unicode MS"/>
                <w:sz w:val="18"/>
                <w:szCs w:val="18"/>
                <w:lang w:eastAsia="en-US"/>
              </w:rPr>
              <w:t>apsekojumi</w:t>
            </w:r>
          </w:p>
        </w:tc>
        <w:tc>
          <w:tcPr>
            <w:tcW w:w="1934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Detalizētas intervijas ar vienu vai  vairākām personām ar atklātām atbildēm, kuras nevar tikt grupētas intervālos.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312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kvantitatīvie vienreizējie (speciālie,  pasūtījuma) apsekojumi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Apsekojumi, kurus veic tikai vienu reizi vai neregulāri, un kuru rezultātus (atbildes) var grupēt intervālos.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313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kvantitatīvie regulārie apsekojumi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Apsekojumi, kurus veic regulāri, un kuru rezultātus (atbildes) var grupēt intervālos.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857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314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tirgus izpētes pakalpojumi (izņemot    apsekojumus); citi tirgus izpētes pakalpojumi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Tirgus izpēte (neveicot apsekojumus), izmantojot jau esošo informāciju no dažādiem avotiem.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320</w:t>
            </w:r>
          </w:p>
        </w:tc>
        <w:tc>
          <w:tcPr>
            <w:tcW w:w="2268" w:type="dxa"/>
            <w:vAlign w:val="center"/>
          </w:tcPr>
          <w:p w:rsidR="00085EBF" w:rsidRPr="003A7DD0" w:rsidRDefault="00A456DC" w:rsidP="00A456DC">
            <w:pPr>
              <w:ind w:right="-57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s</w:t>
            </w:r>
            <w:r w:rsidR="00085EBF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abiedriskās domas izpētes pakalpojumi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Apsekojumi, kas paredzēti informācijas iegūšanai par sabiedrisko domu sociālajos, ekonomiskajos, politiskajos u.tml. jautājumos.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616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330</w:t>
            </w:r>
          </w:p>
        </w:tc>
        <w:tc>
          <w:tcPr>
            <w:tcW w:w="2268" w:type="dxa"/>
            <w:vAlign w:val="center"/>
          </w:tcPr>
          <w:p w:rsidR="00085EBF" w:rsidRPr="003A7DD0" w:rsidRDefault="00A456DC" w:rsidP="00A456DC">
            <w:pPr>
              <w:ind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c</w:t>
            </w:r>
            <w:r w:rsidR="00085EBF"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 xml:space="preserve">iti darbības veidi  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 w:rsidP="0042403E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 xml:space="preserve">Iekļauj ieņēmumus no darbības veidiem, kas nav minēti, bet ietilpst </w:t>
            </w:r>
            <w:r w:rsidR="0042403E" w:rsidRPr="003A7DD0">
              <w:rPr>
                <w:rFonts w:ascii="Calibri" w:hAnsi="Calibri"/>
                <w:color w:val="auto"/>
                <w:sz w:val="16"/>
                <w:lang w:val="lv-LV"/>
              </w:rPr>
              <w:t>neto apgrozījumā</w:t>
            </w: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 xml:space="preserve">  </w:t>
            </w:r>
          </w:p>
        </w:tc>
      </w:tr>
    </w:tbl>
    <w:p w:rsidR="00E235F6" w:rsidRPr="003A7DD0" w:rsidRDefault="00E235F6" w:rsidP="00E235F6">
      <w:pPr>
        <w:ind w:right="-86"/>
        <w:rPr>
          <w:rFonts w:ascii="Calibri" w:hAnsi="Calibri" w:cs="Calibri"/>
          <w:sz w:val="20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E235F6" w:rsidRPr="003A7DD0" w:rsidTr="002D13F1">
        <w:trPr>
          <w:trHeight w:val="489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:rsidR="00E235F6" w:rsidRPr="003A7DD0" w:rsidRDefault="00E235F6" w:rsidP="002D13F1">
            <w:pPr>
              <w:ind w:right="-86"/>
              <w:rPr>
                <w:rFonts w:ascii="Calibri" w:hAnsi="Calibri" w:cs="Calibri"/>
                <w:sz w:val="18"/>
                <w:lang w:val="lv-LV"/>
              </w:rPr>
            </w:pPr>
            <w:r w:rsidRPr="003A7DD0">
              <w:rPr>
                <w:rFonts w:ascii="Calibri" w:hAnsi="Calibri" w:cs="Calibri"/>
                <w:sz w:val="18"/>
                <w:lang w:val="lv-LV"/>
              </w:rPr>
              <w:t xml:space="preserve">Lūdzu, norādiet </w:t>
            </w:r>
            <w:r w:rsidR="0041699D" w:rsidRPr="00BF0B0C">
              <w:rPr>
                <w:rFonts w:ascii="Calibri" w:hAnsi="Calibri" w:cs="Calibri"/>
                <w:sz w:val="18"/>
                <w:szCs w:val="18"/>
                <w:lang w:val="lv-LV"/>
              </w:rPr>
              <w:t>veidlapas</w:t>
            </w:r>
            <w:r w:rsidRPr="003A7DD0">
              <w:rPr>
                <w:rFonts w:ascii="Calibri" w:hAnsi="Calibri" w:cs="Calibri"/>
                <w:sz w:val="18"/>
                <w:lang w:val="lv-LV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E235F6" w:rsidRPr="003A7DD0" w:rsidRDefault="00E235F6" w:rsidP="002D13F1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E235F6" w:rsidRPr="003A7DD0" w:rsidRDefault="00E235F6" w:rsidP="002D13F1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E235F6" w:rsidRPr="003A7DD0" w:rsidRDefault="00E235F6" w:rsidP="002D13F1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</w:tr>
    </w:tbl>
    <w:p w:rsidR="00E235F6" w:rsidRPr="003A7DD0" w:rsidRDefault="00E235F6" w:rsidP="00E235F6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16"/>
          <w:lang w:val="lv-LV"/>
        </w:rPr>
      </w:pPr>
      <w:r w:rsidRPr="003A7DD0">
        <w:rPr>
          <w:rFonts w:ascii="Calibri" w:hAnsi="Calibri" w:cs="Calibri"/>
          <w:sz w:val="16"/>
          <w:lang w:val="lv-LV"/>
        </w:rPr>
        <w:tab/>
        <w:t xml:space="preserve">stundas </w:t>
      </w:r>
      <w:r w:rsidRPr="003A7DD0">
        <w:rPr>
          <w:rFonts w:ascii="Calibri" w:hAnsi="Calibri" w:cs="Calibri"/>
          <w:sz w:val="16"/>
          <w:lang w:val="lv-LV"/>
        </w:rPr>
        <w:tab/>
        <w:t>minūtes</w:t>
      </w:r>
    </w:p>
    <w:p w:rsidR="00E235F6" w:rsidRPr="003A7DD0" w:rsidRDefault="00E235F6" w:rsidP="00E235F6">
      <w:pPr>
        <w:ind w:right="21"/>
        <w:rPr>
          <w:rFonts w:ascii="Calibri" w:hAnsi="Calibri" w:cs="Calibri"/>
          <w:sz w:val="20"/>
          <w:lang w:val="lv-LV"/>
        </w:rPr>
      </w:pPr>
    </w:p>
    <w:p w:rsidR="004D7307" w:rsidRPr="00A94F9E" w:rsidRDefault="004D7307" w:rsidP="004D7307">
      <w:pPr>
        <w:rPr>
          <w:rFonts w:cs="Times New Roman"/>
          <w:szCs w:val="24"/>
        </w:rPr>
      </w:pPr>
      <w:r w:rsidRPr="00A94F9E">
        <w:rPr>
          <w:rFonts w:cs="Times New Roman"/>
          <w:szCs w:val="24"/>
        </w:rPr>
        <w:t>20__. gada _____. __________________</w:t>
      </w:r>
      <w:r w:rsidRPr="00A94F9E">
        <w:rPr>
          <w:rFonts w:cs="Times New Roman"/>
          <w:szCs w:val="24"/>
        </w:rPr>
        <w:tab/>
        <w:t xml:space="preserve"> </w:t>
      </w:r>
      <w:r w:rsidRPr="00A94F9E">
        <w:rPr>
          <w:rFonts w:cs="Times New Roman"/>
          <w:szCs w:val="24"/>
        </w:rPr>
        <w:tab/>
        <w:t xml:space="preserve"> Vadītājs _____________________________________</w:t>
      </w:r>
    </w:p>
    <w:p w:rsidR="004D7307" w:rsidRPr="00A94F9E" w:rsidRDefault="004D7307" w:rsidP="004D7307">
      <w:pPr>
        <w:tabs>
          <w:tab w:val="left" w:pos="5040"/>
        </w:tabs>
        <w:ind w:right="21"/>
        <w:rPr>
          <w:rFonts w:cs="Times New Roman"/>
          <w:szCs w:val="24"/>
        </w:rPr>
      </w:pPr>
      <w:r w:rsidRPr="00A94F9E">
        <w:rPr>
          <w:rFonts w:cs="Times New Roman"/>
          <w:szCs w:val="24"/>
        </w:rPr>
        <w:tab/>
        <w:t xml:space="preserve">                                    /Vārds, uzvārds, paraksts/*</w:t>
      </w:r>
    </w:p>
    <w:p w:rsidR="004D7307" w:rsidRPr="00A94F9E" w:rsidRDefault="004D7307" w:rsidP="004D7307">
      <w:pPr>
        <w:tabs>
          <w:tab w:val="left" w:pos="5040"/>
        </w:tabs>
        <w:spacing w:before="240"/>
        <w:ind w:right="23"/>
        <w:rPr>
          <w:rFonts w:cs="Times New Roman"/>
          <w:b/>
          <w:color w:val="5F497A"/>
          <w:sz w:val="28"/>
          <w:szCs w:val="28"/>
        </w:rPr>
      </w:pPr>
    </w:p>
    <w:p w:rsidR="004D7307" w:rsidRPr="00A94F9E" w:rsidRDefault="004D7307" w:rsidP="004D7307">
      <w:pPr>
        <w:tabs>
          <w:tab w:val="left" w:pos="6804"/>
        </w:tabs>
        <w:rPr>
          <w:rFonts w:cs="Times New Roman"/>
          <w:sz w:val="28"/>
          <w:szCs w:val="28"/>
        </w:rPr>
      </w:pPr>
      <w:r w:rsidRPr="00A94F9E">
        <w:rPr>
          <w:rFonts w:cs="Times New Roman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A33A65" w:rsidRDefault="00A33A65" w:rsidP="00A33A65">
      <w:pPr>
        <w:tabs>
          <w:tab w:val="left" w:pos="6804"/>
        </w:tabs>
        <w:ind w:firstLine="720"/>
        <w:rPr>
          <w:sz w:val="28"/>
          <w:szCs w:val="28"/>
        </w:rPr>
      </w:pPr>
    </w:p>
    <w:p w:rsidR="00A33A65" w:rsidRDefault="00A33A65" w:rsidP="00A33A65">
      <w:pPr>
        <w:tabs>
          <w:tab w:val="left" w:pos="6804"/>
        </w:tabs>
        <w:ind w:firstLine="720"/>
        <w:rPr>
          <w:sz w:val="28"/>
          <w:szCs w:val="28"/>
        </w:rPr>
      </w:pPr>
    </w:p>
    <w:p w:rsidR="00A33A65" w:rsidRDefault="00A33A65" w:rsidP="00A33A65">
      <w:pPr>
        <w:tabs>
          <w:tab w:val="left" w:pos="6804"/>
        </w:tabs>
        <w:ind w:firstLine="720"/>
        <w:rPr>
          <w:sz w:val="28"/>
          <w:szCs w:val="28"/>
        </w:rPr>
      </w:pPr>
    </w:p>
    <w:p w:rsidR="00A33A65" w:rsidRPr="005D3283" w:rsidRDefault="00A33A65" w:rsidP="00A33A65">
      <w:pPr>
        <w:ind w:firstLine="720"/>
        <w:rPr>
          <w:bCs/>
          <w:sz w:val="28"/>
          <w:szCs w:val="28"/>
        </w:rPr>
      </w:pPr>
      <w:r w:rsidRPr="005D3283">
        <w:rPr>
          <w:bCs/>
          <w:sz w:val="28"/>
          <w:szCs w:val="28"/>
        </w:rPr>
        <w:t>Ministru prezidenta biedrs,</w:t>
      </w:r>
    </w:p>
    <w:p w:rsidR="00A33A65" w:rsidRPr="005D3283" w:rsidRDefault="00A33A65" w:rsidP="00A33A65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sz w:val="28"/>
          <w:szCs w:val="28"/>
        </w:rPr>
        <w:t>ekonomikas ministrs</w:t>
      </w:r>
      <w:r w:rsidRPr="005D3283">
        <w:rPr>
          <w:bCs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4D7307" w:rsidRPr="00A94F9E" w:rsidRDefault="004D7307" w:rsidP="00A33A65">
      <w:pPr>
        <w:tabs>
          <w:tab w:val="left" w:pos="6804"/>
        </w:tabs>
        <w:ind w:left="360"/>
        <w:rPr>
          <w:rFonts w:cs="Times New Roman"/>
          <w:sz w:val="28"/>
          <w:szCs w:val="28"/>
        </w:rPr>
      </w:pPr>
    </w:p>
    <w:sectPr w:rsidR="004D7307" w:rsidRPr="00A94F9E" w:rsidSect="00B95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CE4" w:rsidRDefault="00052CE4">
      <w:r>
        <w:separator/>
      </w:r>
    </w:p>
  </w:endnote>
  <w:endnote w:type="continuationSeparator" w:id="0">
    <w:p w:rsidR="00052CE4" w:rsidRDefault="0005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A37" w:rsidRDefault="00B77A37" w:rsidP="00B951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7A37" w:rsidRDefault="00B77A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307" w:rsidRDefault="004D7307" w:rsidP="004D7307">
    <w:pPr>
      <w:pStyle w:val="Header"/>
    </w:pPr>
  </w:p>
  <w:p w:rsidR="004D7307" w:rsidRDefault="004D7307" w:rsidP="004D7307"/>
  <w:p w:rsidR="006378F1" w:rsidRPr="00320FB0" w:rsidRDefault="00320FB0" w:rsidP="00320FB0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5</w:t>
    </w:r>
    <w:r w:rsidRPr="00DD0B33">
      <w:rPr>
        <w:sz w:val="16"/>
        <w:szCs w:val="16"/>
      </w:rPr>
      <w:t>1_EM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B0" w:rsidRDefault="00320FB0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</w:t>
    </w:r>
    <w:r w:rsidRPr="00DD0B33">
      <w:rPr>
        <w:sz w:val="16"/>
        <w:szCs w:val="16"/>
      </w:rPr>
      <w:t>1_EM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CE4" w:rsidRDefault="00052CE4">
      <w:r>
        <w:separator/>
      </w:r>
    </w:p>
  </w:footnote>
  <w:footnote w:type="continuationSeparator" w:id="0">
    <w:p w:rsidR="00052CE4" w:rsidRDefault="00052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A37" w:rsidRDefault="00B77A3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7A37" w:rsidRDefault="00B77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307" w:rsidRDefault="004D730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0C04">
      <w:rPr>
        <w:noProof/>
      </w:rPr>
      <w:t>3</w:t>
    </w:r>
    <w:r>
      <w:rPr>
        <w:noProof/>
      </w:rPr>
      <w:fldChar w:fldCharType="end"/>
    </w:r>
  </w:p>
  <w:p w:rsidR="004D7307" w:rsidRDefault="004D73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B0" w:rsidRDefault="00320F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B0716"/>
    <w:multiLevelType w:val="hybridMultilevel"/>
    <w:tmpl w:val="AED0EB9C"/>
    <w:lvl w:ilvl="0" w:tplc="9506ADF2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AEE084C"/>
    <w:multiLevelType w:val="hybridMultilevel"/>
    <w:tmpl w:val="9FE6C740"/>
    <w:lvl w:ilvl="0" w:tplc="8814DA26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8FC628DC">
      <w:numFmt w:val="none"/>
      <w:lvlText w:val=""/>
      <w:lvlJc w:val="left"/>
      <w:pPr>
        <w:tabs>
          <w:tab w:val="num" w:pos="360"/>
        </w:tabs>
      </w:pPr>
    </w:lvl>
    <w:lvl w:ilvl="2" w:tplc="0D2CBE84">
      <w:numFmt w:val="none"/>
      <w:lvlText w:val=""/>
      <w:lvlJc w:val="left"/>
      <w:pPr>
        <w:tabs>
          <w:tab w:val="num" w:pos="360"/>
        </w:tabs>
      </w:pPr>
    </w:lvl>
    <w:lvl w:ilvl="3" w:tplc="782224F6">
      <w:numFmt w:val="none"/>
      <w:lvlText w:val=""/>
      <w:lvlJc w:val="left"/>
      <w:pPr>
        <w:tabs>
          <w:tab w:val="num" w:pos="360"/>
        </w:tabs>
      </w:pPr>
    </w:lvl>
    <w:lvl w:ilvl="4" w:tplc="607C02BC">
      <w:numFmt w:val="none"/>
      <w:lvlText w:val=""/>
      <w:lvlJc w:val="left"/>
      <w:pPr>
        <w:tabs>
          <w:tab w:val="num" w:pos="360"/>
        </w:tabs>
      </w:pPr>
    </w:lvl>
    <w:lvl w:ilvl="5" w:tplc="3F342C98">
      <w:numFmt w:val="none"/>
      <w:lvlText w:val=""/>
      <w:lvlJc w:val="left"/>
      <w:pPr>
        <w:tabs>
          <w:tab w:val="num" w:pos="360"/>
        </w:tabs>
      </w:pPr>
    </w:lvl>
    <w:lvl w:ilvl="6" w:tplc="232A884A">
      <w:numFmt w:val="none"/>
      <w:lvlText w:val=""/>
      <w:lvlJc w:val="left"/>
      <w:pPr>
        <w:tabs>
          <w:tab w:val="num" w:pos="360"/>
        </w:tabs>
      </w:pPr>
    </w:lvl>
    <w:lvl w:ilvl="7" w:tplc="1A5A4A26">
      <w:numFmt w:val="none"/>
      <w:lvlText w:val=""/>
      <w:lvlJc w:val="left"/>
      <w:pPr>
        <w:tabs>
          <w:tab w:val="num" w:pos="360"/>
        </w:tabs>
      </w:pPr>
    </w:lvl>
    <w:lvl w:ilvl="8" w:tplc="23B891E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3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 w15:restartNumberingAfterBreak="0">
    <w:nsid w:val="1F0708EA"/>
    <w:multiLevelType w:val="multilevel"/>
    <w:tmpl w:val="34D2A7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0D003E3"/>
    <w:multiLevelType w:val="hybridMultilevel"/>
    <w:tmpl w:val="42CE6AF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EDC07DE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5378C"/>
    <w:multiLevelType w:val="hybridMultilevel"/>
    <w:tmpl w:val="7E1449A6"/>
    <w:lvl w:ilvl="0" w:tplc="4D24EF0C">
      <w:start w:val="6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C1A66F34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358D24BC"/>
    <w:multiLevelType w:val="hybridMultilevel"/>
    <w:tmpl w:val="00A28B48"/>
    <w:lvl w:ilvl="0" w:tplc="407E95E6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0" w15:restartNumberingAfterBreak="0">
    <w:nsid w:val="42C24D24"/>
    <w:multiLevelType w:val="hybridMultilevel"/>
    <w:tmpl w:val="4A644A8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4E227F"/>
    <w:multiLevelType w:val="hybridMultilevel"/>
    <w:tmpl w:val="DF4E30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4F4CD8"/>
    <w:multiLevelType w:val="multilevel"/>
    <w:tmpl w:val="85F6C9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4"/>
        </w:tabs>
        <w:ind w:left="12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8"/>
        </w:tabs>
        <w:ind w:left="2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90"/>
        </w:tabs>
        <w:ind w:left="2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2"/>
        </w:tabs>
        <w:ind w:left="30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4"/>
        </w:tabs>
        <w:ind w:left="32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96"/>
        </w:tabs>
        <w:ind w:left="3896" w:hanging="1800"/>
      </w:pPr>
      <w:rPr>
        <w:rFonts w:hint="default"/>
      </w:rPr>
    </w:lvl>
  </w:abstractNum>
  <w:abstractNum w:abstractNumId="13" w15:restartNumberingAfterBreak="0">
    <w:nsid w:val="775967F7"/>
    <w:multiLevelType w:val="multilevel"/>
    <w:tmpl w:val="6D0A7E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B617BD1"/>
    <w:multiLevelType w:val="hybridMultilevel"/>
    <w:tmpl w:val="D26CF2A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512CA2"/>
    <w:multiLevelType w:val="hybridMultilevel"/>
    <w:tmpl w:val="1524874C"/>
    <w:lvl w:ilvl="0" w:tplc="B28E61A2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0"/>
  </w:num>
  <w:num w:numId="12">
    <w:abstractNumId w:val="8"/>
  </w:num>
  <w:num w:numId="13">
    <w:abstractNumId w:val="6"/>
  </w:num>
  <w:num w:numId="14">
    <w:abstractNumId w:val="10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116E"/>
    <w:rsid w:val="000036FB"/>
    <w:rsid w:val="00031E6C"/>
    <w:rsid w:val="00052CE4"/>
    <w:rsid w:val="00085EBF"/>
    <w:rsid w:val="00155E1F"/>
    <w:rsid w:val="001B0025"/>
    <w:rsid w:val="00213474"/>
    <w:rsid w:val="002200BD"/>
    <w:rsid w:val="00240856"/>
    <w:rsid w:val="00243B5D"/>
    <w:rsid w:val="00247C8B"/>
    <w:rsid w:val="00291542"/>
    <w:rsid w:val="002B0039"/>
    <w:rsid w:val="002D13F1"/>
    <w:rsid w:val="002D6D3A"/>
    <w:rsid w:val="002D6F48"/>
    <w:rsid w:val="00303A6E"/>
    <w:rsid w:val="00316EC6"/>
    <w:rsid w:val="00320FB0"/>
    <w:rsid w:val="003230A8"/>
    <w:rsid w:val="00326AE4"/>
    <w:rsid w:val="003274E8"/>
    <w:rsid w:val="00364EFF"/>
    <w:rsid w:val="003A3083"/>
    <w:rsid w:val="003A7DD0"/>
    <w:rsid w:val="003D6429"/>
    <w:rsid w:val="00410CFD"/>
    <w:rsid w:val="0041699D"/>
    <w:rsid w:val="0042403E"/>
    <w:rsid w:val="0049545A"/>
    <w:rsid w:val="004D7307"/>
    <w:rsid w:val="0052124E"/>
    <w:rsid w:val="00544BFD"/>
    <w:rsid w:val="005A3211"/>
    <w:rsid w:val="005E7004"/>
    <w:rsid w:val="00616D1F"/>
    <w:rsid w:val="006378F1"/>
    <w:rsid w:val="006A2BA3"/>
    <w:rsid w:val="006B12D9"/>
    <w:rsid w:val="006B1945"/>
    <w:rsid w:val="00707CF7"/>
    <w:rsid w:val="00716D3E"/>
    <w:rsid w:val="007376BC"/>
    <w:rsid w:val="00746D7B"/>
    <w:rsid w:val="0075706A"/>
    <w:rsid w:val="00770C04"/>
    <w:rsid w:val="00781262"/>
    <w:rsid w:val="007A3A2D"/>
    <w:rsid w:val="007B79C0"/>
    <w:rsid w:val="007E2C88"/>
    <w:rsid w:val="00801908"/>
    <w:rsid w:val="008849EA"/>
    <w:rsid w:val="008A2B99"/>
    <w:rsid w:val="008A2EA6"/>
    <w:rsid w:val="00912876"/>
    <w:rsid w:val="00974131"/>
    <w:rsid w:val="00994AAE"/>
    <w:rsid w:val="009C753D"/>
    <w:rsid w:val="00A33A65"/>
    <w:rsid w:val="00A456DC"/>
    <w:rsid w:val="00AC31AE"/>
    <w:rsid w:val="00B7116E"/>
    <w:rsid w:val="00B77A37"/>
    <w:rsid w:val="00B9512E"/>
    <w:rsid w:val="00BD2DA2"/>
    <w:rsid w:val="00BE5AB0"/>
    <w:rsid w:val="00BF0B0C"/>
    <w:rsid w:val="00C1662F"/>
    <w:rsid w:val="00C47716"/>
    <w:rsid w:val="00C71137"/>
    <w:rsid w:val="00C92A51"/>
    <w:rsid w:val="00CB51ED"/>
    <w:rsid w:val="00D51236"/>
    <w:rsid w:val="00DA258C"/>
    <w:rsid w:val="00DD36D1"/>
    <w:rsid w:val="00DD5728"/>
    <w:rsid w:val="00E235F6"/>
    <w:rsid w:val="00E23987"/>
    <w:rsid w:val="00E313CE"/>
    <w:rsid w:val="00E53A1A"/>
    <w:rsid w:val="00E775CA"/>
    <w:rsid w:val="00EA7797"/>
    <w:rsid w:val="00EC295C"/>
    <w:rsid w:val="00EE0F1B"/>
    <w:rsid w:val="00F31087"/>
    <w:rsid w:val="00F4049C"/>
    <w:rsid w:val="00F61ECC"/>
    <w:rsid w:val="00FA49D4"/>
    <w:rsid w:val="00FE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BDAC40-B83D-430B-9EBB-E305EF80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color w:val="auto"/>
      <w:sz w:val="20"/>
      <w:lang w:val="lv-LV"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Times New Roman"/>
      <w:b/>
      <w:color w:val="auto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Times New Roman"/>
      <w:b/>
      <w:bCs/>
      <w:i/>
      <w:iCs/>
      <w:color w:val="auto"/>
      <w:sz w:val="22"/>
      <w:lang w:val="lv-LV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cs="Times New Roman"/>
      <w:b/>
      <w:bCs/>
      <w:i/>
      <w:iCs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Times New Roman"/>
      <w:b/>
      <w:bCs/>
      <w:i/>
      <w:iCs/>
      <w:color w:val="auto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Times New Roman"/>
      <w:b/>
      <w:color w:val="auto"/>
      <w:sz w:val="16"/>
      <w:lang w:val="lv-LV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Times New Roman"/>
      <w:b/>
      <w:bCs/>
      <w:i/>
      <w:iCs/>
      <w:color w:val="auto"/>
      <w:lang w:val="lv-LV"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rFonts w:cs="Times New Roman"/>
      <w:b/>
      <w:bCs/>
      <w:i/>
      <w:iCs/>
      <w:color w:val="auto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rFonts w:cs="Times New Roman"/>
      <w:color w:val="auto"/>
      <w:lang w:val="lv-LV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rFonts w:cs="Times New Roman"/>
      <w:caps/>
      <w:color w:val="auto"/>
      <w:sz w:val="18"/>
      <w:lang w:val="lv-LV"/>
    </w:rPr>
  </w:style>
  <w:style w:type="paragraph" w:styleId="FootnoteText">
    <w:name w:val="footnote text"/>
    <w:basedOn w:val="Normal"/>
    <w:semiHidden/>
    <w:rPr>
      <w:rFonts w:cs="Times New Roman"/>
      <w:color w:val="auto"/>
      <w:sz w:val="20"/>
      <w:lang w:val="lv-LV" w:eastAsia="sv-SE"/>
    </w:rPr>
  </w:style>
  <w:style w:type="paragraph" w:styleId="BodyText2">
    <w:name w:val="Body Text 2"/>
    <w:basedOn w:val="Normal"/>
    <w:semiHidden/>
    <w:rPr>
      <w:rFonts w:cs="Times New Roman"/>
      <w:b/>
      <w:iCs/>
      <w:sz w:val="20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6378F1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4D7307"/>
    <w:rPr>
      <w:rFonts w:cs="Arial Unicode MS"/>
      <w:color w:val="000000"/>
      <w:sz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0C04"/>
    <w:rPr>
      <w:rFonts w:ascii="Tahoma" w:hAnsi="Tahoma" w:cs="Tahoma"/>
      <w:color w:val="000000"/>
      <w:sz w:val="16"/>
      <w:szCs w:val="16"/>
      <w:lang w:val="en-GB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623</Words>
  <Characters>3555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51.pielikums</vt:lpstr>
    </vt:vector>
  </TitlesOfParts>
  <Company>CSB</Company>
  <LinksUpToDate>false</LinksUpToDate>
  <CharactersWithSpaces>4170</CharactersWithSpaces>
  <SharedDoc>false</SharedDoc>
  <HLinks>
    <vt:vector size="6" baseType="variant"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51.pielikums</dc:title>
  <dc:subject>Veidlapas Nr.5-pakalpojumi “Pārskats par pakalpojumiem 20     .gadā” paraugs.</dc:subject>
  <dc:creator>ieva začeste</dc:creator>
  <cp:keywords/>
  <dc:description>ieva.zaceste@csb.gov.lv
67366897</dc:description>
  <cp:lastModifiedBy>sandra.zerande</cp:lastModifiedBy>
  <cp:revision>2</cp:revision>
  <cp:lastPrinted>2016-12-21T10:12:00Z</cp:lastPrinted>
  <dcterms:created xsi:type="dcterms:W3CDTF">2016-12-21T10:12:00Z</dcterms:created>
  <dcterms:modified xsi:type="dcterms:W3CDTF">2016-12-21T10:12:00Z</dcterms:modified>
</cp:coreProperties>
</file>