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Kriminālprocesa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Civilprocesa likumā" (25-TA-493).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tieslietu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25-TA-979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