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februārī (prot. Nr. 7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14.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587 "Valsts sociālās politikas monitoringa informācijas sistēmas noteikumi" (Latvijas Vēstnesis, 2014, 198. nr.; 2017, 26. nr.; 2019, 255. nr.; 2021, 77. nr.; 2022, 220. nr.; 2023, 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Sociālo pakalpojumu unsociālās palīdzības likuma 14. panta trešo daļu un Invaliditātes likuma 12. panta astoto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dati par ienākumu atbilstību ienākumiem, kas noteikti atbalsta saņemšanai Eiropas Sociālā fonda Plus programmas materiālās nenodrošinātības mazināšanai 2021.–2027. gada plānošanas periodam (pašvaldība un periods, uz kuru noteikts statuss),  izsniegtajiem pārtikas un pamata materiālās palīdzības preču komplektiem un atbalsta saņēmējiem, norādot vārdu, uzvārdu un personas kodu, lai nodrošinātu sniedzamā atbalsta administrēšanu un atbalsta saņēmēju identificēšanu, kā arī statistikas datu apkopošanu."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17.22.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"17.22. tehnisko palīglīdzekļu pakalpojuma sniedzēji, ar kuriem biedrībai "Latvijas Nedzirdīgo savienība", biedrībai "Latvijas Neredzīgo biedrība" vai valsts sabiedrībai ar ierobežotu atbildību "Nacionālais rehabilitācijas centrs "Vaivari"" ir līgumattiecības, – šo noteikumu 13.</w:t>
      </w:r>
      <w:r w:rsidR="00000000" w:rsidRPr="00000000" w:rsidDel="00000000">
        <w:rPr>
          <w:vertAlign w:val="superscript"/>
          <w:rtl w:val="0"/>
        </w:rPr>
        <w:t xml:space="preserve">6</w:t>
      </w:r>
      <w:r w:rsidR="00000000" w:rsidRPr="00000000" w:rsidDel="00000000">
        <w:rPr>
          <w:rtl w:val="0"/>
        </w:rPr>
        <w:t xml:space="preserve">4.4. un 13.</w:t>
      </w:r>
      <w:r w:rsidR="00000000" w:rsidRPr="00000000" w:rsidDel="00000000">
        <w:rPr>
          <w:vertAlign w:val="superscript"/>
          <w:rtl w:val="0"/>
        </w:rPr>
        <w:t xml:space="preserve">6</w:t>
      </w:r>
      <w:r w:rsidR="00000000" w:rsidRPr="00000000" w:rsidDel="00000000">
        <w:rPr>
          <w:rtl w:val="0"/>
        </w:rPr>
        <w:t xml:space="preserve">8.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17.23.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"17.23. valsts finansētu sociālās rehabilitācijas pakalpojumu personām ar redzes vai dzirdes invaliditāti un surdotulka pakalpojuma sniedzēji, ar kuriem biedrībai "Latvijas Nedzirdīgo savienība" vai biedrībai "Latvijas Neredzīgo biedrība" ir līgumattiecības,  – šo noteikumu 13.</w:t>
      </w:r>
      <w:r w:rsidR="00000000" w:rsidRPr="00000000" w:rsidDel="00000000">
        <w:rPr>
          <w:vertAlign w:val="superscript"/>
          <w:rtl w:val="0"/>
        </w:rPr>
        <w:t xml:space="preserve">5</w:t>
      </w:r>
      <w:r w:rsidR="00000000" w:rsidRPr="00000000" w:rsidDel="00000000">
        <w:rPr>
          <w:rtl w:val="0"/>
        </w:rPr>
        <w:t xml:space="preserve">3. un 13.</w:t>
      </w:r>
      <w:r w:rsidR="00000000" w:rsidRPr="00000000" w:rsidDel="00000000">
        <w:rPr>
          <w:vertAlign w:val="superscript"/>
          <w:rtl w:val="0"/>
        </w:rPr>
        <w:t xml:space="preserve">5</w:t>
      </w:r>
      <w:r w:rsidR="00000000" w:rsidRPr="00000000" w:rsidDel="00000000">
        <w:rPr>
          <w:rtl w:val="0"/>
        </w:rPr>
        <w:t xml:space="preserve">6.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"18.13. tehnisko palīglīdzekļu pakalpojuma sniedzējiem, ar kuriem biedrībai "Latvijas Nedzirdīgo savienība", biedrībai "Latvijas Neredzīgo biedrība" vai valsts sabiedrībai ar ierobežotu atbildību "Nacionālais rehabilitācijas centrs "Vaivari"" ir līgumattiecības,  – šo noteikumu 13.</w:t>
      </w:r>
      <w:r w:rsidR="00000000" w:rsidRPr="00000000" w:rsidDel="00000000">
        <w:rPr>
          <w:vertAlign w:val="superscript"/>
          <w:rtl w:val="0"/>
        </w:rPr>
        <w:t xml:space="preserve">6</w:t>
      </w:r>
      <w:r w:rsidR="00000000" w:rsidRPr="00000000" w:rsidDel="00000000">
        <w:rPr>
          <w:rtl w:val="0"/>
        </w:rPr>
        <w:t xml:space="preserve">2., 13.</w:t>
      </w:r>
      <w:r w:rsidR="00000000" w:rsidRPr="00000000" w:rsidDel="00000000">
        <w:rPr>
          <w:vertAlign w:val="superscript"/>
          <w:rtl w:val="0"/>
        </w:rPr>
        <w:t xml:space="preserve">6</w:t>
      </w:r>
      <w:r w:rsidR="00000000" w:rsidRPr="00000000" w:rsidDel="00000000">
        <w:rPr>
          <w:rtl w:val="0"/>
        </w:rPr>
        <w:t xml:space="preserve">3., 13.</w:t>
      </w:r>
      <w:r w:rsidR="00000000" w:rsidRPr="00000000" w:rsidDel="00000000">
        <w:rPr>
          <w:vertAlign w:val="superscript"/>
          <w:rtl w:val="0"/>
        </w:rPr>
        <w:t xml:space="preserve">6</w:t>
      </w:r>
      <w:r w:rsidR="00000000" w:rsidRPr="00000000" w:rsidDel="00000000">
        <w:rPr>
          <w:rtl w:val="0"/>
        </w:rPr>
        <w:t xml:space="preserve">4., 13.</w:t>
      </w:r>
      <w:r w:rsidR="00000000" w:rsidRPr="00000000" w:rsidDel="00000000">
        <w:rPr>
          <w:vertAlign w:val="superscript"/>
          <w:rtl w:val="0"/>
        </w:rPr>
        <w:t xml:space="preserve">6</w:t>
      </w:r>
      <w:r w:rsidR="00000000" w:rsidRPr="00000000" w:rsidDel="00000000">
        <w:rPr>
          <w:rtl w:val="0"/>
        </w:rPr>
        <w:t xml:space="preserve">6. un 13.</w:t>
      </w:r>
      <w:r w:rsidR="00000000" w:rsidRPr="00000000" w:rsidDel="00000000">
        <w:rPr>
          <w:vertAlign w:val="superscript"/>
          <w:rtl w:val="0"/>
        </w:rPr>
        <w:t xml:space="preserve">6</w:t>
      </w:r>
      <w:r w:rsidR="00000000" w:rsidRPr="00000000" w:rsidDel="00000000">
        <w:rPr>
          <w:rtl w:val="0"/>
        </w:rPr>
        <w:t xml:space="preserve">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"18.14. mobilās komandas paliatīvās aprūpes pakalpojuma sniedzējiem pacienta dzīvesvietā – šo noteikumu 13.</w:t>
      </w:r>
      <w:r w:rsidR="00000000" w:rsidRPr="00000000" w:rsidDel="00000000">
        <w:rPr>
          <w:vertAlign w:val="superscript"/>
          <w:rtl w:val="0"/>
        </w:rPr>
        <w:t xml:space="preserve">6</w:t>
      </w:r>
      <w:r w:rsidR="00000000" w:rsidRPr="00000000" w:rsidDel="00000000">
        <w:rPr>
          <w:rtl w:val="0"/>
        </w:rPr>
        <w:t xml:space="preserve">4.4. un 13.</w:t>
      </w:r>
      <w:r w:rsidR="00000000" w:rsidRPr="00000000" w:rsidDel="00000000">
        <w:rPr>
          <w:vertAlign w:val="superscript"/>
          <w:rtl w:val="0"/>
        </w:rPr>
        <w:t xml:space="preserve">6</w:t>
      </w:r>
      <w:r w:rsidR="00000000" w:rsidRPr="00000000" w:rsidDel="00000000">
        <w:rPr>
          <w:rtl w:val="0"/>
        </w:rPr>
        <w:t xml:space="preserve">8.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18.15.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"18.15. valsts finansētu sociālās rehabilitācijas pakalpojumu personām ar redzes vai dzirdes invaliditāti un surdotulka pakalpojuma sniedzējiem, ar kuriem biedrībai "Latvijas Nedzirdīgo savienība" vai biedrībai "Latvijas Neredzīgo biedrība" ir līgumattiecības, – šo noteikumu 13.</w:t>
      </w:r>
      <w:r w:rsidR="00000000" w:rsidRPr="00000000" w:rsidDel="00000000">
        <w:rPr>
          <w:vertAlign w:val="superscript"/>
          <w:rtl w:val="0"/>
        </w:rPr>
        <w:t xml:space="preserve">5</w:t>
      </w:r>
      <w:r w:rsidR="00000000" w:rsidRPr="00000000" w:rsidDel="00000000">
        <w:rPr>
          <w:rtl w:val="0"/>
        </w:rPr>
        <w:t xml:space="preserve">1., 13.</w:t>
      </w:r>
      <w:r w:rsidR="00000000" w:rsidRPr="00000000" w:rsidDel="00000000">
        <w:rPr>
          <w:vertAlign w:val="superscript"/>
          <w:rtl w:val="0"/>
        </w:rPr>
        <w:t xml:space="preserve">5</w:t>
      </w:r>
      <w:r w:rsidR="00000000" w:rsidRPr="00000000" w:rsidDel="00000000">
        <w:rPr>
          <w:rtl w:val="0"/>
        </w:rPr>
        <w:t xml:space="preserve">2., 13.</w:t>
      </w:r>
      <w:r w:rsidR="00000000" w:rsidRPr="00000000" w:rsidDel="00000000">
        <w:rPr>
          <w:vertAlign w:val="superscript"/>
          <w:rtl w:val="0"/>
        </w:rPr>
        <w:t xml:space="preserve">5</w:t>
      </w:r>
      <w:r w:rsidR="00000000" w:rsidRPr="00000000" w:rsidDel="00000000">
        <w:rPr>
          <w:rtl w:val="0"/>
        </w:rPr>
        <w:t xml:space="preserve">4. , 13.</w:t>
      </w:r>
      <w:r w:rsidR="00000000" w:rsidRPr="00000000" w:rsidDel="00000000">
        <w:rPr>
          <w:vertAlign w:val="superscript"/>
          <w:rtl w:val="0"/>
        </w:rPr>
        <w:t xml:space="preserve">5</w:t>
      </w:r>
      <w:r w:rsidR="00000000" w:rsidRPr="00000000" w:rsidDel="00000000">
        <w:rPr>
          <w:rtl w:val="0"/>
        </w:rPr>
        <w:t xml:space="preserve">5. un 13.</w:t>
      </w:r>
      <w:r w:rsidR="00000000" w:rsidRPr="00000000" w:rsidDel="00000000">
        <w:rPr>
          <w:vertAlign w:val="superscript"/>
          <w:rtl w:val="0"/>
        </w:rPr>
        <w:t xml:space="preserve">5</w:t>
      </w:r>
      <w:r w:rsidR="00000000" w:rsidRPr="00000000" w:rsidDel="00000000">
        <w:rPr>
          <w:rtl w:val="0"/>
        </w:rPr>
        <w:t xml:space="preserve">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Šo noteikumu 13.</w:t>
      </w:r>
      <w:r w:rsidR="00000000" w:rsidRPr="00000000" w:rsidDel="00000000">
        <w:rPr>
          <w:vertAlign w:val="superscript"/>
          <w:rtl w:val="0"/>
        </w:rPr>
        <w:t xml:space="preserve">5</w:t>
      </w:r>
      <w:r w:rsidR="00000000" w:rsidRPr="00000000" w:rsidDel="00000000">
        <w:rPr>
          <w:rtl w:val="0"/>
        </w:rPr>
        <w:t xml:space="preserve"> un 13.</w:t>
      </w:r>
      <w:r w:rsidR="00000000" w:rsidRPr="00000000" w:rsidDel="00000000">
        <w:rPr>
          <w:vertAlign w:val="superscript"/>
          <w:rtl w:val="0"/>
        </w:rPr>
        <w:t xml:space="preserve">6</w:t>
      </w:r>
      <w:r w:rsidR="00000000" w:rsidRPr="00000000" w:rsidDel="00000000">
        <w:rPr>
          <w:rtl w:val="0"/>
        </w:rPr>
        <w:t xml:space="preserve"> punktā minētās informācijas ievadīšanu informācijas sistēmā biedrība "Latvijas Neredzīgo biedrība" uzsāk ar 2024. gada 1. aprīli, biedrība "Latvijas Nedzirdīgo savienība"  – ar 2024. gada 1. jūliju, valsts sabiedrība ar ierobežotu atbildību "Nacionālais rehabilitācijas centrs  "Vaivari""  – ar 2024. gada 1. novembri. Līdz darbības uzsākšanai attiecīgos datus uzkrāj valsts sabiedrības ar ierobežotu atbildību "Nacionālais rehabilitācijas centrs  "Vaivari"", biedrības "Latvijas Nedzirdīgo savienība" un biedrības "Latvijas Neredzīgo biedrība" datubāzēs."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3.2.1. un 15.</w:t>
      </w:r>
      <w:r w:rsidR="00000000" w:rsidRPr="00000000" w:rsidDel="00000000">
        <w:rPr>
          <w:vertAlign w:val="superscript"/>
          <w:rtl w:val="0"/>
        </w:rPr>
        <w:t xml:space="preserve">2</w:t>
      </w:r>
      <w:r w:rsidR="00000000" w:rsidRPr="00000000" w:rsidDel="00000000">
        <w:rPr>
          <w:rtl w:val="0"/>
        </w:rPr>
        <w:t xml:space="preserve">5. apakšpunktā minēto informāciju, izmantojot datu apmaiņas risinājumu, atbalsta centri nodod bāriņtiesām, sākot ar 2024. gada 1. aprīli."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Šo noteikumu 15.</w:t>
      </w:r>
      <w:r w:rsidR="00000000" w:rsidRPr="00000000" w:rsidDel="00000000">
        <w:rPr>
          <w:vertAlign w:val="superscript"/>
          <w:rtl w:val="0"/>
        </w:rPr>
        <w:t xml:space="preserve">2</w:t>
      </w:r>
      <w:r w:rsidR="00000000" w:rsidRPr="00000000" w:rsidDel="00000000">
        <w:rPr>
          <w:rtl w:val="0"/>
        </w:rPr>
        <w:t xml:space="preserve">3., 15.</w:t>
      </w:r>
      <w:r w:rsidR="00000000" w:rsidRPr="00000000" w:rsidDel="00000000">
        <w:rPr>
          <w:vertAlign w:val="superscript"/>
          <w:rtl w:val="0"/>
        </w:rPr>
        <w:t xml:space="preserve">2</w:t>
      </w:r>
      <w:r w:rsidR="00000000" w:rsidRPr="00000000" w:rsidDel="00000000">
        <w:rPr>
          <w:rtl w:val="0"/>
        </w:rPr>
        <w:t xml:space="preserve">3.2.1., 15.</w:t>
      </w:r>
      <w:r w:rsidR="00000000" w:rsidRPr="00000000" w:rsidDel="00000000">
        <w:rPr>
          <w:vertAlign w:val="superscript"/>
          <w:rtl w:val="0"/>
        </w:rPr>
        <w:t xml:space="preserve">2</w:t>
      </w:r>
      <w:r w:rsidR="00000000" w:rsidRPr="00000000" w:rsidDel="00000000">
        <w:rPr>
          <w:rtl w:val="0"/>
        </w:rPr>
        <w:t xml:space="preserve">3.2.2. un 15.</w:t>
      </w:r>
      <w:r w:rsidR="00000000" w:rsidRPr="00000000" w:rsidDel="00000000">
        <w:rPr>
          <w:vertAlign w:val="superscript"/>
          <w:rtl w:val="0"/>
        </w:rPr>
        <w:t xml:space="preserve">2</w:t>
      </w:r>
      <w:r w:rsidR="00000000" w:rsidRPr="00000000" w:rsidDel="00000000">
        <w:rPr>
          <w:rtl w:val="0"/>
        </w:rPr>
        <w:t xml:space="preserve">4. apakšpunktā minēto informāciju, izmantojot datu apmaiņas risinājumu, bāriņtiesas nodod atbalsta centriem, sākot ar 2024. gada 1. aprīli."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23-TA-2609</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23-TA-2609</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noteikumu_(grozījumu)_projekts_23-TA-2609.docx</dc:title>
</cp:coreProperties>
</file>

<file path=docProps/custom.xml><?xml version="1.0" encoding="utf-8"?>
<Properties xmlns="http://schemas.openxmlformats.org/officeDocument/2006/custom-properties" xmlns:vt="http://schemas.openxmlformats.org/officeDocument/2006/docPropsVTypes"/>
</file>